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5102"/>
        <w:gridCol w:w="2543"/>
      </w:tblGrid>
      <w:tr w:rsidR="00035E0A" w:rsidRPr="0000168C" w14:paraId="75B9BE38" w14:textId="77777777" w:rsidTr="68305047">
        <w:trPr>
          <w:trHeight w:val="1439"/>
        </w:trPr>
        <w:tc>
          <w:tcPr>
            <w:tcW w:w="1931" w:type="dxa"/>
            <w:vAlign w:val="center"/>
          </w:tcPr>
          <w:p w14:paraId="737DB799" w14:textId="79E4EBFD" w:rsidR="00035E0A" w:rsidRPr="0000168C" w:rsidRDefault="00AB3F10" w:rsidP="68305047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FCB506" wp14:editId="68305047">
                  <wp:extent cx="1030605" cy="798195"/>
                  <wp:effectExtent l="0" t="0" r="0" b="0"/>
                  <wp:docPr id="1" name="Picture 3" descr="HCC 5742 HCC Logos with Trademark July 29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70" t="40404" r="307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14:paraId="38F94F32" w14:textId="77777777" w:rsidR="00035E0A" w:rsidRPr="0000168C" w:rsidRDefault="002B540A" w:rsidP="00016ACA">
            <w:pPr>
              <w:pStyle w:val="BodyText2"/>
              <w:rPr>
                <w:rFonts w:ascii="Arial Narrow" w:hAnsi="Arial Narrow"/>
                <w:sz w:val="44"/>
                <w:szCs w:val="52"/>
              </w:rPr>
            </w:pPr>
            <w:r w:rsidRPr="0000168C">
              <w:rPr>
                <w:rFonts w:ascii="Arial Narrow" w:hAnsi="Arial Narrow"/>
                <w:sz w:val="44"/>
                <w:szCs w:val="52"/>
              </w:rPr>
              <w:t>Department of Education</w:t>
            </w:r>
          </w:p>
          <w:p w14:paraId="4F6014E5" w14:textId="77777777" w:rsidR="00035E0A" w:rsidRPr="0000168C" w:rsidRDefault="002B540A" w:rsidP="00016ACA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  <w:r w:rsidRPr="0000168C">
              <w:rPr>
                <w:rFonts w:ascii="Arial Narrow" w:hAnsi="Arial Narrow"/>
                <w:sz w:val="22"/>
                <w:szCs w:val="22"/>
              </w:rPr>
              <w:t>Child Development Program</w:t>
            </w:r>
          </w:p>
          <w:p w14:paraId="340E65F7" w14:textId="77777777" w:rsidR="00035E0A" w:rsidRPr="0000168C" w:rsidRDefault="00035E0A" w:rsidP="00016ACA">
            <w:pPr>
              <w:pStyle w:val="Header"/>
              <w:jc w:val="center"/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Street">
              <w:r w:rsidRPr="0000168C">
                <w:rPr>
                  <w:rFonts w:ascii="Arial Narrow" w:hAnsi="Arial Narrow"/>
                  <w:sz w:val="20"/>
                  <w:szCs w:val="20"/>
                </w:rPr>
                <w:t>3214 Austin Street</w:t>
              </w:r>
            </w:smartTag>
            <w:r w:rsidRPr="0000168C">
              <w:rPr>
                <w:rFonts w:ascii="Arial Narrow" w:hAnsi="Arial Narrow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00168C">
                <w:rPr>
                  <w:rFonts w:ascii="Arial Narrow" w:hAnsi="Arial Narrow"/>
                  <w:sz w:val="20"/>
                  <w:szCs w:val="20"/>
                </w:rPr>
                <w:t>Houston</w:t>
              </w:r>
            </w:smartTag>
            <w:r w:rsidRPr="0000168C">
              <w:rPr>
                <w:rFonts w:ascii="Arial Narrow" w:hAnsi="Arial Narrow"/>
                <w:sz w:val="20"/>
                <w:szCs w:val="20"/>
              </w:rPr>
              <w:t xml:space="preserve">, </w:t>
            </w:r>
            <w:smartTag w:uri="urn:schemas-microsoft-com:office:smarttags" w:element="PlaceName">
              <w:r w:rsidRPr="0000168C">
                <w:rPr>
                  <w:rFonts w:ascii="Arial Narrow" w:hAnsi="Arial Narrow"/>
                  <w:sz w:val="20"/>
                  <w:szCs w:val="20"/>
                </w:rPr>
                <w:t>TX</w:t>
              </w:r>
            </w:smartTag>
            <w:r w:rsidRPr="0000168C">
              <w:rPr>
                <w:rFonts w:ascii="Arial Narrow" w:hAnsi="Arial Narrow"/>
                <w:sz w:val="20"/>
                <w:szCs w:val="20"/>
              </w:rPr>
              <w:t xml:space="preserve"> 77004</w:t>
            </w:r>
          </w:p>
          <w:p w14:paraId="276A873A" w14:textId="77777777" w:rsidR="00035E0A" w:rsidRPr="0000168C" w:rsidRDefault="00035E0A" w:rsidP="00016ACA">
            <w:pPr>
              <w:jc w:val="center"/>
              <w:rPr>
                <w:rFonts w:ascii="Arial Narrow" w:hAnsi="Arial Narrow"/>
                <w:b/>
              </w:rPr>
            </w:pPr>
            <w:r w:rsidRPr="0000168C">
              <w:rPr>
                <w:rFonts w:ascii="Arial Narrow" w:hAnsi="Arial Narrow"/>
                <w:sz w:val="20"/>
                <w:szCs w:val="20"/>
              </w:rPr>
              <w:t>713-718-6303 phone      713-718-6235 fax</w:t>
            </w:r>
          </w:p>
        </w:tc>
        <w:tc>
          <w:tcPr>
            <w:tcW w:w="2543" w:type="dxa"/>
            <w:vAlign w:val="center"/>
          </w:tcPr>
          <w:p w14:paraId="3CD29563" w14:textId="56D9EE05" w:rsidR="00035E0A" w:rsidRPr="0000168C" w:rsidRDefault="009E7308" w:rsidP="00016AC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t xml:space="preserve">           </w:t>
            </w:r>
            <w:r w:rsidR="00AB3F10">
              <w:rPr>
                <w:noProof/>
              </w:rPr>
              <w:drawing>
                <wp:inline distT="0" distB="0" distL="0" distR="0" wp14:anchorId="36B991A7" wp14:editId="6B57BFB9">
                  <wp:extent cx="846161" cy="846161"/>
                  <wp:effectExtent l="0" t="0" r="0" b="0"/>
                  <wp:docPr id="2" name="Picture 1" descr="HigherEd_Seal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53" cy="848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36094" w14:textId="77777777" w:rsidR="00842F1F" w:rsidRPr="0000168C" w:rsidRDefault="00842F1F" w:rsidP="00842F1F">
      <w:pPr>
        <w:jc w:val="center"/>
        <w:rPr>
          <w:rFonts w:ascii="Arial Narrow" w:hAnsi="Arial Narrow"/>
          <w:b/>
          <w:sz w:val="18"/>
          <w:szCs w:val="18"/>
        </w:rPr>
      </w:pPr>
    </w:p>
    <w:p w14:paraId="6F5CFFE1" w14:textId="77777777" w:rsidR="00842F1F" w:rsidRPr="0000168C" w:rsidRDefault="00842F1F">
      <w:pPr>
        <w:jc w:val="center"/>
        <w:rPr>
          <w:rFonts w:ascii="Verdana" w:hAnsi="Verdana"/>
          <w:b/>
          <w:sz w:val="20"/>
          <w:szCs w:val="20"/>
        </w:rPr>
      </w:pPr>
      <w:r w:rsidRPr="0000168C">
        <w:rPr>
          <w:rFonts w:ascii="Verdana" w:hAnsi="Verdana"/>
          <w:b/>
          <w:sz w:val="20"/>
          <w:szCs w:val="20"/>
        </w:rPr>
        <w:t>TECA 1354 Child Growth and Development</w:t>
      </w:r>
    </w:p>
    <w:p w14:paraId="5DD14D27" w14:textId="77777777" w:rsidR="00842F1F" w:rsidRPr="0000168C" w:rsidRDefault="00842F1F">
      <w:pPr>
        <w:jc w:val="center"/>
        <w:rPr>
          <w:rFonts w:ascii="Verdana" w:hAnsi="Verdana"/>
          <w:b/>
          <w:sz w:val="20"/>
          <w:szCs w:val="20"/>
        </w:rPr>
      </w:pPr>
      <w:r w:rsidRPr="0000168C">
        <w:rPr>
          <w:rFonts w:ascii="Verdana" w:hAnsi="Verdana"/>
          <w:b/>
          <w:sz w:val="20"/>
          <w:szCs w:val="20"/>
        </w:rPr>
        <w:t>Case Study</w:t>
      </w:r>
    </w:p>
    <w:p w14:paraId="5B8EA515" w14:textId="148684C9" w:rsidR="00842F1F" w:rsidRPr="0000168C" w:rsidRDefault="002D0BA9" w:rsidP="68305047">
      <w:pPr>
        <w:jc w:val="center"/>
        <w:rPr>
          <w:rFonts w:ascii="Verdana" w:hAnsi="Verdana"/>
          <w:b/>
          <w:bCs/>
          <w:sz w:val="20"/>
          <w:szCs w:val="20"/>
        </w:rPr>
      </w:pPr>
      <w:r w:rsidRPr="68305047">
        <w:rPr>
          <w:rFonts w:ascii="Verdana" w:hAnsi="Verdana"/>
          <w:b/>
          <w:bCs/>
          <w:sz w:val="20"/>
          <w:szCs w:val="20"/>
        </w:rPr>
        <w:t>Key Assessment</w:t>
      </w:r>
    </w:p>
    <w:p w14:paraId="5C082E84" w14:textId="1161E4A9" w:rsidR="68305047" w:rsidRDefault="68305047" w:rsidP="68305047">
      <w:pPr>
        <w:jc w:val="center"/>
        <w:rPr>
          <w:rFonts w:ascii="Verdana" w:hAnsi="Verdana"/>
          <w:b/>
          <w:bCs/>
        </w:rPr>
      </w:pPr>
    </w:p>
    <w:p w14:paraId="0A600EE4" w14:textId="60426400" w:rsidR="00842F1F" w:rsidRDefault="00842F1F">
      <w:pPr>
        <w:rPr>
          <w:rFonts w:ascii="Verdana" w:hAnsi="Verdana" w:cs="Arial"/>
          <w:b/>
          <w:sz w:val="20"/>
          <w:szCs w:val="20"/>
        </w:rPr>
      </w:pPr>
      <w:r w:rsidRPr="0000168C">
        <w:rPr>
          <w:rFonts w:ascii="Verdana" w:hAnsi="Verdana" w:cs="Arial"/>
          <w:b/>
          <w:sz w:val="20"/>
          <w:szCs w:val="20"/>
        </w:rPr>
        <w:t>NAEYC Standard 1: Child Development and Learning</w:t>
      </w:r>
      <w:r w:rsidR="009E7308">
        <w:rPr>
          <w:rFonts w:ascii="Verdana" w:hAnsi="Verdana" w:cs="Arial"/>
          <w:b/>
          <w:sz w:val="20"/>
          <w:szCs w:val="20"/>
        </w:rPr>
        <w:t xml:space="preserve"> in Context</w:t>
      </w:r>
    </w:p>
    <w:p w14:paraId="50BB1273" w14:textId="33BFA024" w:rsidR="009E7308" w:rsidRDefault="009E7308">
      <w:pPr>
        <w:rPr>
          <w:rFonts w:ascii="Verdana" w:hAnsi="Verdana" w:cs="Arial"/>
          <w:b/>
          <w:sz w:val="20"/>
          <w:szCs w:val="20"/>
        </w:rPr>
      </w:pPr>
    </w:p>
    <w:p w14:paraId="18F99008" w14:textId="77777777" w:rsidR="00E92636" w:rsidRDefault="009E7308" w:rsidP="009E7308">
      <w:pPr>
        <w:rPr>
          <w:rFonts w:ascii="Verdana" w:hAnsi="Verdana" w:cs="Arial"/>
          <w:bCs/>
          <w:sz w:val="20"/>
          <w:szCs w:val="20"/>
        </w:rPr>
      </w:pPr>
      <w:r w:rsidRPr="009E7308">
        <w:rPr>
          <w:rFonts w:ascii="Verdana" w:hAnsi="Verdana" w:cs="Arial"/>
          <w:b/>
          <w:sz w:val="20"/>
          <w:szCs w:val="20"/>
        </w:rPr>
        <w:t>Standard 1a</w:t>
      </w:r>
      <w:r w:rsidRPr="009E7308">
        <w:rPr>
          <w:rFonts w:ascii="Verdana" w:hAnsi="Verdana" w:cs="Arial"/>
          <w:bCs/>
          <w:sz w:val="20"/>
          <w:szCs w:val="20"/>
        </w:rPr>
        <w:t>. Understand the developmental period of early childhood from birth through age 8 across</w:t>
      </w:r>
      <w:r w:rsidR="00E92636">
        <w:rPr>
          <w:rFonts w:ascii="Verdana" w:hAnsi="Verdana" w:cs="Arial"/>
          <w:bCs/>
          <w:sz w:val="20"/>
          <w:szCs w:val="20"/>
        </w:rPr>
        <w:t xml:space="preserve"> </w:t>
      </w:r>
      <w:r w:rsidRPr="009E7308">
        <w:rPr>
          <w:rFonts w:ascii="Verdana" w:hAnsi="Verdana" w:cs="Arial"/>
          <w:bCs/>
          <w:sz w:val="20"/>
          <w:szCs w:val="20"/>
        </w:rPr>
        <w:t>physical, cognitive, social and emotional, and linguistic domains, including</w:t>
      </w:r>
    </w:p>
    <w:p w14:paraId="2B636906" w14:textId="4667D8EB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  <w:r w:rsidRPr="009E7308">
        <w:rPr>
          <w:rFonts w:ascii="Verdana" w:hAnsi="Verdana" w:cs="Arial"/>
          <w:bCs/>
          <w:sz w:val="20"/>
          <w:szCs w:val="20"/>
        </w:rPr>
        <w:t>bilingual/multilingual development.</w:t>
      </w:r>
    </w:p>
    <w:p w14:paraId="1FC0D86F" w14:textId="77777777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</w:p>
    <w:p w14:paraId="443BD837" w14:textId="77777777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  <w:r w:rsidRPr="009E7308">
        <w:rPr>
          <w:rFonts w:ascii="Verdana" w:hAnsi="Verdana" w:cs="Arial"/>
          <w:b/>
          <w:sz w:val="20"/>
          <w:szCs w:val="20"/>
        </w:rPr>
        <w:t>Standard 1b</w:t>
      </w:r>
      <w:r w:rsidRPr="009E7308">
        <w:rPr>
          <w:rFonts w:ascii="Verdana" w:hAnsi="Verdana" w:cs="Arial"/>
          <w:bCs/>
          <w:sz w:val="20"/>
          <w:szCs w:val="20"/>
        </w:rPr>
        <w:t>. Understand and value each child as an individual with unique developmental variations, experiences, strengths, interests, abilities, challenges, and approaches to learning, and with the capacity to make choices.</w:t>
      </w:r>
    </w:p>
    <w:p w14:paraId="46E2912B" w14:textId="77777777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</w:p>
    <w:p w14:paraId="7CE7FAA1" w14:textId="77777777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  <w:r w:rsidRPr="009E7308">
        <w:rPr>
          <w:rFonts w:ascii="Verdana" w:hAnsi="Verdana" w:cs="Arial"/>
          <w:b/>
          <w:sz w:val="20"/>
          <w:szCs w:val="20"/>
        </w:rPr>
        <w:t>Standard 1c</w:t>
      </w:r>
      <w:r w:rsidRPr="009E7308">
        <w:rPr>
          <w:rFonts w:ascii="Verdana" w:hAnsi="Verdana" w:cs="Arial"/>
          <w:bCs/>
          <w:sz w:val="20"/>
          <w:szCs w:val="20"/>
        </w:rPr>
        <w:t>. Understand the ways that child development and the learning process occur in multiple contexts, including family, culture, language, community, and early learning setting, as well as in a larger societal context that includes structural inequities.</w:t>
      </w:r>
    </w:p>
    <w:p w14:paraId="6A86F4C9" w14:textId="77777777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</w:p>
    <w:p w14:paraId="596F612A" w14:textId="31BB3BA8" w:rsidR="009E7308" w:rsidRPr="009E7308" w:rsidRDefault="009E7308" w:rsidP="009E7308">
      <w:pPr>
        <w:rPr>
          <w:rFonts w:ascii="Verdana" w:hAnsi="Verdana" w:cs="Arial"/>
          <w:bCs/>
          <w:sz w:val="20"/>
          <w:szCs w:val="20"/>
        </w:rPr>
      </w:pPr>
      <w:r w:rsidRPr="009E7308">
        <w:rPr>
          <w:rFonts w:ascii="Verdana" w:hAnsi="Verdana" w:cs="Arial"/>
          <w:b/>
          <w:sz w:val="20"/>
          <w:szCs w:val="20"/>
        </w:rPr>
        <w:t>Standard 1d</w:t>
      </w:r>
      <w:r w:rsidRPr="009E7308">
        <w:rPr>
          <w:rFonts w:ascii="Verdana" w:hAnsi="Verdana" w:cs="Arial"/>
          <w:bCs/>
          <w:sz w:val="20"/>
          <w:szCs w:val="20"/>
        </w:rPr>
        <w:t>. Use this multidimensional knowledge—that is, knowledge about the developmental period of early childhood, about individual children, and about development and learning in cultural contexts—to make evidence-based decisions that support each child.</w:t>
      </w:r>
    </w:p>
    <w:p w14:paraId="1BEEFB1C" w14:textId="3A241446" w:rsidR="009E7308" w:rsidRDefault="009E7308">
      <w:pPr>
        <w:rPr>
          <w:rFonts w:ascii="Verdana" w:hAnsi="Verdana" w:cs="Arial"/>
          <w:b/>
          <w:sz w:val="20"/>
          <w:szCs w:val="20"/>
        </w:rPr>
      </w:pPr>
    </w:p>
    <w:p w14:paraId="407D78A1" w14:textId="77777777" w:rsidR="00F164A8" w:rsidRPr="0000168C" w:rsidRDefault="00F164A8">
      <w:pPr>
        <w:pStyle w:val="Heading1"/>
        <w:rPr>
          <w:rFonts w:ascii="Verdana" w:hAnsi="Verdana"/>
          <w:sz w:val="18"/>
          <w:szCs w:val="18"/>
        </w:rPr>
      </w:pPr>
    </w:p>
    <w:p w14:paraId="28898FDB" w14:textId="77777777" w:rsidR="00842F1F" w:rsidRPr="0000168C" w:rsidRDefault="00842F1F">
      <w:pPr>
        <w:pStyle w:val="Heading1"/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NAEYC Supportive Skills</w:t>
      </w:r>
    </w:p>
    <w:p w14:paraId="40609675" w14:textId="77777777" w:rsidR="00842F1F" w:rsidRPr="0000168C" w:rsidRDefault="009D0F37" w:rsidP="009E7308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 xml:space="preserve">SS3 </w:t>
      </w:r>
      <w:r w:rsidR="00842F1F" w:rsidRPr="0000168C">
        <w:rPr>
          <w:rFonts w:ascii="Verdana" w:hAnsi="Verdana"/>
          <w:i/>
          <w:sz w:val="20"/>
          <w:szCs w:val="20"/>
        </w:rPr>
        <w:t xml:space="preserve">Written and Verbal Communication: </w:t>
      </w:r>
      <w:r w:rsidR="00842F1F" w:rsidRPr="0000168C">
        <w:rPr>
          <w:rFonts w:ascii="Verdana" w:hAnsi="Verdana"/>
          <w:sz w:val="20"/>
          <w:szCs w:val="20"/>
        </w:rPr>
        <w:t>Well-prepared associate degree graduates have strong skills in written and verbal communication.  Students are technologically literate.</w:t>
      </w:r>
    </w:p>
    <w:p w14:paraId="5478CE6F" w14:textId="77777777" w:rsidR="008D72E9" w:rsidRPr="0000168C" w:rsidRDefault="008D72E9" w:rsidP="008D72E9">
      <w:pPr>
        <w:pStyle w:val="Header"/>
        <w:tabs>
          <w:tab w:val="clear" w:pos="4320"/>
          <w:tab w:val="clear" w:pos="8640"/>
        </w:tabs>
        <w:ind w:left="720"/>
        <w:rPr>
          <w:rFonts w:ascii="Verdana" w:hAnsi="Verdana"/>
          <w:sz w:val="18"/>
          <w:szCs w:val="18"/>
        </w:rPr>
      </w:pPr>
    </w:p>
    <w:p w14:paraId="3994608D" w14:textId="58935A6F" w:rsidR="005575DA" w:rsidRPr="0000168C" w:rsidRDefault="005575DA" w:rsidP="005575DA">
      <w:pPr>
        <w:rPr>
          <w:rFonts w:ascii="Verdana" w:hAnsi="Verdana"/>
          <w:b/>
          <w:bCs/>
          <w:sz w:val="20"/>
          <w:szCs w:val="20"/>
        </w:rPr>
      </w:pPr>
      <w:r w:rsidRPr="0000168C">
        <w:rPr>
          <w:rFonts w:ascii="Verdana" w:hAnsi="Verdana"/>
          <w:b/>
          <w:bCs/>
          <w:sz w:val="20"/>
          <w:szCs w:val="20"/>
        </w:rPr>
        <w:t xml:space="preserve">Required Component </w:t>
      </w:r>
    </w:p>
    <w:p w14:paraId="1902A88F" w14:textId="2B3D1D0E" w:rsidR="009E7308" w:rsidRDefault="005575DA" w:rsidP="005575DA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This assignment is required for completion of this course</w:t>
      </w:r>
      <w:r w:rsidR="000E7CBF">
        <w:rPr>
          <w:rFonts w:ascii="Verdana" w:hAnsi="Verdana"/>
          <w:sz w:val="20"/>
          <w:szCs w:val="20"/>
        </w:rPr>
        <w:t xml:space="preserve"> and for progress in the AAS program</w:t>
      </w:r>
      <w:r w:rsidRPr="0000168C">
        <w:rPr>
          <w:rFonts w:ascii="Verdana" w:hAnsi="Verdana"/>
          <w:sz w:val="20"/>
          <w:szCs w:val="20"/>
        </w:rPr>
        <w:t>. If this assignment is not completed with 70% of possible points, (</w:t>
      </w:r>
      <w:r w:rsidRPr="0000168C">
        <w:rPr>
          <w:rFonts w:ascii="Verdana" w:hAnsi="Verdana"/>
          <w:color w:val="FF0000"/>
          <w:sz w:val="20"/>
          <w:szCs w:val="20"/>
        </w:rPr>
        <w:t>at least 210 points of the 300 possible on each case study</w:t>
      </w:r>
      <w:r w:rsidRPr="0000168C">
        <w:rPr>
          <w:rFonts w:ascii="Verdana" w:hAnsi="Verdana"/>
          <w:sz w:val="20"/>
          <w:szCs w:val="20"/>
        </w:rPr>
        <w:t xml:space="preserve">), you will not receive a passing grade in this class.  </w:t>
      </w:r>
    </w:p>
    <w:p w14:paraId="36406D53" w14:textId="44F5CE92" w:rsidR="009E7308" w:rsidRDefault="009E7308" w:rsidP="005575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Turnitin will be used for this assignment. </w:t>
      </w:r>
      <w:r w:rsidRPr="0000168C">
        <w:rPr>
          <w:rFonts w:ascii="Verdana" w:hAnsi="Verdana"/>
          <w:bCs/>
          <w:sz w:val="20"/>
          <w:szCs w:val="20"/>
        </w:rPr>
        <w:t>Case study requirements include c</w:t>
      </w:r>
      <w:r w:rsidRPr="0000168C">
        <w:rPr>
          <w:rFonts w:ascii="Verdana" w:hAnsi="Verdana"/>
          <w:sz w:val="20"/>
          <w:szCs w:val="20"/>
        </w:rPr>
        <w:t>ollege level writing</w:t>
      </w:r>
      <w:r>
        <w:rPr>
          <w:rFonts w:ascii="Verdana" w:hAnsi="Verdana"/>
          <w:sz w:val="20"/>
          <w:szCs w:val="20"/>
        </w:rPr>
        <w:t>.</w:t>
      </w:r>
      <w:r w:rsidRPr="0000168C">
        <w:rPr>
          <w:rFonts w:ascii="Verdana" w:hAnsi="Verdana"/>
          <w:sz w:val="20"/>
          <w:szCs w:val="20"/>
        </w:rPr>
        <w:t xml:space="preserve"> </w:t>
      </w:r>
    </w:p>
    <w:p w14:paraId="78BAC9F0" w14:textId="77777777" w:rsidR="009E7308" w:rsidRDefault="009E7308" w:rsidP="005575DA">
      <w:pPr>
        <w:rPr>
          <w:rFonts w:ascii="Verdana" w:hAnsi="Verdana"/>
          <w:sz w:val="20"/>
          <w:szCs w:val="20"/>
        </w:rPr>
      </w:pPr>
    </w:p>
    <w:p w14:paraId="68ECD674" w14:textId="2B4D332E" w:rsidR="009E7308" w:rsidRPr="009E7308" w:rsidRDefault="009E7308" w:rsidP="005575DA">
      <w:pPr>
        <w:rPr>
          <w:rFonts w:ascii="Verdana" w:hAnsi="Verdana"/>
          <w:b/>
          <w:bCs/>
          <w:sz w:val="20"/>
          <w:szCs w:val="20"/>
        </w:rPr>
      </w:pPr>
      <w:r w:rsidRPr="009E7308">
        <w:rPr>
          <w:rFonts w:ascii="Verdana" w:hAnsi="Verdana"/>
          <w:b/>
          <w:bCs/>
          <w:sz w:val="20"/>
          <w:szCs w:val="20"/>
        </w:rPr>
        <w:t>Departmental Revision Policy</w:t>
      </w:r>
    </w:p>
    <w:p w14:paraId="0C48CE1A" w14:textId="7C5DB1DE" w:rsidR="005575DA" w:rsidRDefault="005575DA" w:rsidP="005575DA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 xml:space="preserve">If you do not earn at least 210 points, you will be allowed one revision on </w:t>
      </w:r>
      <w:r w:rsidR="000E7CBF">
        <w:rPr>
          <w:rFonts w:ascii="Verdana" w:hAnsi="Verdana"/>
          <w:sz w:val="20"/>
          <w:szCs w:val="20"/>
        </w:rPr>
        <w:t>the</w:t>
      </w:r>
      <w:r w:rsidRPr="0000168C">
        <w:rPr>
          <w:rFonts w:ascii="Verdana" w:hAnsi="Verdana"/>
          <w:sz w:val="20"/>
          <w:szCs w:val="20"/>
        </w:rPr>
        <w:t xml:space="preserve"> case study (revision= maximum </w:t>
      </w:r>
      <w:r w:rsidR="000E7CBF">
        <w:rPr>
          <w:rFonts w:ascii="Verdana" w:hAnsi="Verdana"/>
          <w:sz w:val="20"/>
          <w:szCs w:val="20"/>
        </w:rPr>
        <w:t xml:space="preserve">grade of 210 points). </w:t>
      </w:r>
    </w:p>
    <w:p w14:paraId="4FBF59A7" w14:textId="7ADF4B88" w:rsidR="009E7308" w:rsidRDefault="009E7308" w:rsidP="005575DA">
      <w:pPr>
        <w:rPr>
          <w:rFonts w:ascii="Verdana" w:hAnsi="Verdana"/>
          <w:sz w:val="20"/>
          <w:szCs w:val="20"/>
        </w:rPr>
      </w:pPr>
    </w:p>
    <w:p w14:paraId="125BCFD6" w14:textId="77777777" w:rsidR="00005131" w:rsidRPr="0000168C" w:rsidRDefault="00842F1F" w:rsidP="00D17BE3">
      <w:pPr>
        <w:rPr>
          <w:rFonts w:ascii="Verdana" w:hAnsi="Verdana"/>
          <w:b/>
          <w:sz w:val="20"/>
          <w:szCs w:val="20"/>
        </w:rPr>
      </w:pPr>
      <w:r w:rsidRPr="0000168C">
        <w:rPr>
          <w:rFonts w:ascii="Verdana" w:hAnsi="Verdana"/>
          <w:b/>
          <w:sz w:val="20"/>
          <w:szCs w:val="20"/>
        </w:rPr>
        <w:t xml:space="preserve">Case Study Description </w:t>
      </w:r>
    </w:p>
    <w:p w14:paraId="67410BEC" w14:textId="172E9C5D" w:rsidR="00D53938" w:rsidRPr="0000168C" w:rsidRDefault="00842F1F" w:rsidP="00D17BE3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 xml:space="preserve">The purpose of this case study is to </w:t>
      </w:r>
      <w:r w:rsidR="000E7CBF">
        <w:rPr>
          <w:rFonts w:ascii="Verdana" w:hAnsi="Verdana"/>
          <w:sz w:val="20"/>
          <w:szCs w:val="20"/>
        </w:rPr>
        <w:t>measure your performance on NAEYC standard 1. You will o</w:t>
      </w:r>
      <w:r w:rsidR="00155C7B" w:rsidRPr="0000168C">
        <w:rPr>
          <w:rFonts w:ascii="Verdana" w:hAnsi="Verdana"/>
          <w:sz w:val="20"/>
          <w:szCs w:val="20"/>
        </w:rPr>
        <w:t>bserve and write</w:t>
      </w:r>
      <w:r w:rsidR="00065E16" w:rsidRPr="0000168C">
        <w:rPr>
          <w:rFonts w:ascii="Verdana" w:hAnsi="Verdana"/>
          <w:sz w:val="20"/>
          <w:szCs w:val="20"/>
        </w:rPr>
        <w:t xml:space="preserve"> a detailed description of a</w:t>
      </w:r>
      <w:r w:rsidRPr="0000168C">
        <w:rPr>
          <w:rFonts w:ascii="Verdana" w:hAnsi="Verdana"/>
          <w:sz w:val="20"/>
          <w:szCs w:val="20"/>
        </w:rPr>
        <w:t xml:space="preserve"> child as viewed by you</w:t>
      </w:r>
      <w:r w:rsidR="00D07959">
        <w:rPr>
          <w:rFonts w:ascii="Verdana" w:hAnsi="Verdana"/>
          <w:sz w:val="20"/>
          <w:szCs w:val="20"/>
        </w:rPr>
        <w:t xml:space="preserve">, the researcher. </w:t>
      </w:r>
      <w:r w:rsidR="00065E16" w:rsidRPr="0000168C">
        <w:rPr>
          <w:rFonts w:ascii="Verdana" w:hAnsi="Verdana"/>
          <w:sz w:val="20"/>
          <w:szCs w:val="20"/>
        </w:rPr>
        <w:t>You will select and report</w:t>
      </w:r>
      <w:r w:rsidR="00D07959">
        <w:rPr>
          <w:rFonts w:ascii="Verdana" w:hAnsi="Verdana"/>
          <w:sz w:val="20"/>
          <w:szCs w:val="20"/>
        </w:rPr>
        <w:t xml:space="preserve"> on a child in </w:t>
      </w:r>
      <w:r w:rsidR="00D07959" w:rsidRPr="009E7308">
        <w:rPr>
          <w:rFonts w:ascii="Verdana" w:hAnsi="Verdana"/>
          <w:b/>
          <w:bCs/>
          <w:sz w:val="20"/>
          <w:szCs w:val="20"/>
        </w:rPr>
        <w:t>one of following age ranges</w:t>
      </w:r>
      <w:r w:rsidR="00D07959">
        <w:rPr>
          <w:rFonts w:ascii="Verdana" w:hAnsi="Verdana"/>
          <w:sz w:val="20"/>
          <w:szCs w:val="20"/>
        </w:rPr>
        <w:t xml:space="preserve">: </w:t>
      </w:r>
      <w:r w:rsidR="00E92636">
        <w:rPr>
          <w:rFonts w:ascii="Verdana" w:hAnsi="Verdana"/>
          <w:sz w:val="20"/>
          <w:szCs w:val="20"/>
        </w:rPr>
        <w:t xml:space="preserve"> </w:t>
      </w:r>
      <w:r w:rsidR="00065E16" w:rsidRPr="0000168C">
        <w:rPr>
          <w:rFonts w:ascii="Verdana" w:hAnsi="Verdana"/>
          <w:sz w:val="20"/>
          <w:szCs w:val="20"/>
        </w:rPr>
        <w:t xml:space="preserve"> </w:t>
      </w:r>
    </w:p>
    <w:p w14:paraId="45735A5F" w14:textId="77777777" w:rsidR="005575DA" w:rsidRPr="0000168C" w:rsidRDefault="005575DA" w:rsidP="005575D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Infant or Toddler (ages birth-2)</w:t>
      </w:r>
    </w:p>
    <w:p w14:paraId="755EC14E" w14:textId="77777777" w:rsidR="005575DA" w:rsidRPr="0000168C" w:rsidRDefault="005575DA" w:rsidP="005575DA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Preschool (ages 3-5)</w:t>
      </w:r>
    </w:p>
    <w:p w14:paraId="36756BD1" w14:textId="4E8A8370" w:rsidR="005575DA" w:rsidRPr="00AB3F10" w:rsidRDefault="005575DA" w:rsidP="00AB3F10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Middle Childhood (ages 6-</w:t>
      </w:r>
      <w:r w:rsidR="00E92636">
        <w:rPr>
          <w:rFonts w:ascii="Verdana" w:hAnsi="Verdana"/>
          <w:sz w:val="20"/>
          <w:szCs w:val="20"/>
        </w:rPr>
        <w:t>8, not older than 8</w:t>
      </w:r>
      <w:r w:rsidRPr="0000168C">
        <w:rPr>
          <w:rFonts w:ascii="Verdana" w:hAnsi="Verdana"/>
          <w:sz w:val="20"/>
          <w:szCs w:val="20"/>
        </w:rPr>
        <w:t>)</w:t>
      </w:r>
    </w:p>
    <w:p w14:paraId="51B6024C" w14:textId="33D0AAB4" w:rsidR="00D53938" w:rsidRDefault="00D53938" w:rsidP="005575DA">
      <w:pPr>
        <w:ind w:left="1080"/>
        <w:rPr>
          <w:rFonts w:ascii="Verdana" w:hAnsi="Verdana"/>
          <w:sz w:val="18"/>
          <w:szCs w:val="18"/>
        </w:rPr>
      </w:pPr>
    </w:p>
    <w:p w14:paraId="4E83017D" w14:textId="654871A0" w:rsidR="00D53938" w:rsidRPr="006357CD" w:rsidRDefault="00586E7A" w:rsidP="00D53938">
      <w:pPr>
        <w:rPr>
          <w:rFonts w:ascii="Verdana" w:hAnsi="Verdana"/>
          <w:sz w:val="20"/>
          <w:szCs w:val="20"/>
        </w:rPr>
      </w:pPr>
      <w:bookmarkStart w:id="1" w:name="_Hlk77156944"/>
      <w:r w:rsidRPr="0000168C">
        <w:rPr>
          <w:rFonts w:ascii="Verdana" w:hAnsi="Verdana"/>
          <w:sz w:val="20"/>
          <w:szCs w:val="20"/>
        </w:rPr>
        <w:t>You may choose any child EXCEPT your own,</w:t>
      </w:r>
      <w:r w:rsidR="006B0426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00168C">
        <w:rPr>
          <w:rFonts w:ascii="Verdana" w:hAnsi="Verdana"/>
          <w:sz w:val="20"/>
          <w:szCs w:val="20"/>
        </w:rPr>
        <w:t>for example</w:t>
      </w:r>
      <w:r w:rsidR="00935026" w:rsidRPr="0000168C">
        <w:rPr>
          <w:rFonts w:ascii="Verdana" w:hAnsi="Verdana"/>
          <w:sz w:val="20"/>
          <w:szCs w:val="20"/>
        </w:rPr>
        <w:t>,</w:t>
      </w:r>
      <w:r w:rsidRPr="0000168C">
        <w:rPr>
          <w:rFonts w:ascii="Verdana" w:hAnsi="Verdana"/>
          <w:sz w:val="20"/>
          <w:szCs w:val="20"/>
        </w:rPr>
        <w:t xml:space="preserve"> extended family members, neighbors, </w:t>
      </w:r>
      <w:r w:rsidR="007B58CF" w:rsidRPr="0000168C">
        <w:rPr>
          <w:rFonts w:ascii="Verdana" w:hAnsi="Verdana"/>
          <w:sz w:val="20"/>
          <w:szCs w:val="20"/>
        </w:rPr>
        <w:t xml:space="preserve">or </w:t>
      </w:r>
      <w:r w:rsidRPr="0000168C">
        <w:rPr>
          <w:rFonts w:ascii="Verdana" w:hAnsi="Verdana"/>
          <w:sz w:val="20"/>
          <w:szCs w:val="20"/>
        </w:rPr>
        <w:t>friends</w:t>
      </w:r>
      <w:r w:rsidR="00935026" w:rsidRPr="0000168C">
        <w:rPr>
          <w:rFonts w:ascii="Verdana" w:hAnsi="Verdana"/>
          <w:sz w:val="20"/>
          <w:szCs w:val="20"/>
        </w:rPr>
        <w:t xml:space="preserve">.  </w:t>
      </w:r>
      <w:r w:rsidRPr="0000168C">
        <w:rPr>
          <w:rFonts w:ascii="Verdana" w:hAnsi="Verdana"/>
          <w:sz w:val="20"/>
          <w:szCs w:val="20"/>
        </w:rPr>
        <w:t xml:space="preserve">If you have any questions or concerns regarding selection of </w:t>
      </w:r>
      <w:r w:rsidRPr="006357CD">
        <w:rPr>
          <w:rFonts w:ascii="Verdana" w:hAnsi="Verdana"/>
          <w:sz w:val="20"/>
          <w:szCs w:val="20"/>
        </w:rPr>
        <w:t>children, contact your professor.</w:t>
      </w:r>
      <w:r w:rsidR="00D026A5" w:rsidRPr="006357CD">
        <w:rPr>
          <w:rFonts w:ascii="Verdana" w:hAnsi="Verdana"/>
          <w:sz w:val="20"/>
          <w:szCs w:val="20"/>
        </w:rPr>
        <w:t xml:space="preserve"> A </w:t>
      </w:r>
      <w:r w:rsidR="00D53938" w:rsidRPr="009E7308">
        <w:rPr>
          <w:rFonts w:ascii="Verdana" w:hAnsi="Verdana"/>
          <w:b/>
          <w:bCs/>
          <w:sz w:val="20"/>
          <w:szCs w:val="20"/>
        </w:rPr>
        <w:t>Case Study</w:t>
      </w:r>
      <w:r w:rsidR="009E7308" w:rsidRPr="009E7308">
        <w:rPr>
          <w:rFonts w:ascii="Verdana" w:hAnsi="Verdana"/>
          <w:b/>
          <w:bCs/>
          <w:sz w:val="20"/>
          <w:szCs w:val="20"/>
        </w:rPr>
        <w:t xml:space="preserve"> </w:t>
      </w:r>
      <w:r w:rsidR="00D026A5" w:rsidRPr="009E7308">
        <w:rPr>
          <w:rFonts w:ascii="Verdana" w:hAnsi="Verdana"/>
          <w:b/>
          <w:bCs/>
          <w:sz w:val="20"/>
          <w:szCs w:val="20"/>
        </w:rPr>
        <w:t>Permission Form</w:t>
      </w:r>
      <w:r w:rsidR="00D026A5" w:rsidRPr="006357CD">
        <w:rPr>
          <w:rFonts w:ascii="Verdana" w:hAnsi="Verdana"/>
          <w:sz w:val="20"/>
          <w:szCs w:val="20"/>
        </w:rPr>
        <w:t xml:space="preserve"> is required to accompany </w:t>
      </w:r>
      <w:r w:rsidR="008D0D50" w:rsidRPr="006357CD">
        <w:rPr>
          <w:rFonts w:ascii="Verdana" w:hAnsi="Verdana"/>
          <w:sz w:val="20"/>
          <w:szCs w:val="20"/>
        </w:rPr>
        <w:t>this</w:t>
      </w:r>
      <w:r w:rsidR="00D026A5" w:rsidRPr="006357CD">
        <w:rPr>
          <w:rFonts w:ascii="Verdana" w:hAnsi="Verdana"/>
          <w:sz w:val="20"/>
          <w:szCs w:val="20"/>
        </w:rPr>
        <w:t xml:space="preserve"> Case Study.</w:t>
      </w:r>
      <w:r w:rsidR="00D026A5" w:rsidRPr="006357CD">
        <w:rPr>
          <w:rFonts w:ascii="Verdana" w:hAnsi="Verdana"/>
          <w:b/>
          <w:sz w:val="20"/>
          <w:szCs w:val="20"/>
        </w:rPr>
        <w:t xml:space="preserve"> </w:t>
      </w:r>
      <w:r w:rsidR="00D53938" w:rsidRPr="006357CD">
        <w:rPr>
          <w:rFonts w:ascii="Verdana" w:hAnsi="Verdana"/>
          <w:sz w:val="20"/>
          <w:szCs w:val="20"/>
        </w:rPr>
        <w:t xml:space="preserve">You will </w:t>
      </w:r>
      <w:r w:rsidR="00D53938" w:rsidRPr="006357CD">
        <w:rPr>
          <w:rFonts w:ascii="Verdana" w:hAnsi="Verdana"/>
          <w:sz w:val="20"/>
          <w:szCs w:val="20"/>
        </w:rPr>
        <w:lastRenderedPageBreak/>
        <w:t xml:space="preserve">be required to have at least one parent sign the </w:t>
      </w:r>
      <w:r w:rsidR="009E7308">
        <w:rPr>
          <w:rFonts w:ascii="Verdana" w:hAnsi="Verdana"/>
          <w:sz w:val="20"/>
          <w:szCs w:val="20"/>
        </w:rPr>
        <w:t>f</w:t>
      </w:r>
      <w:r w:rsidR="00D53938" w:rsidRPr="009E7308">
        <w:rPr>
          <w:rFonts w:ascii="Verdana" w:hAnsi="Verdana"/>
          <w:sz w:val="20"/>
          <w:szCs w:val="20"/>
        </w:rPr>
        <w:t>orm</w:t>
      </w:r>
      <w:r w:rsidR="008D0D50" w:rsidRPr="006357CD">
        <w:rPr>
          <w:rFonts w:ascii="Verdana" w:hAnsi="Verdana"/>
          <w:sz w:val="20"/>
          <w:szCs w:val="20"/>
        </w:rPr>
        <w:t>.</w:t>
      </w:r>
      <w:r w:rsidR="00D53938" w:rsidRPr="006357CD">
        <w:rPr>
          <w:rFonts w:ascii="Verdana" w:hAnsi="Verdana"/>
          <w:sz w:val="20"/>
          <w:szCs w:val="20"/>
        </w:rPr>
        <w:t xml:space="preserve"> Your </w:t>
      </w:r>
      <w:r w:rsidR="008D0D50" w:rsidRPr="006357CD">
        <w:rPr>
          <w:rFonts w:ascii="Verdana" w:hAnsi="Verdana"/>
          <w:sz w:val="20"/>
          <w:szCs w:val="20"/>
        </w:rPr>
        <w:t>case study</w:t>
      </w:r>
      <w:r w:rsidR="00D53938" w:rsidRPr="006357CD">
        <w:rPr>
          <w:rFonts w:ascii="Verdana" w:hAnsi="Verdana"/>
          <w:sz w:val="20"/>
          <w:szCs w:val="20"/>
        </w:rPr>
        <w:t xml:space="preserve"> will NOT be graded without this form.  </w:t>
      </w:r>
    </w:p>
    <w:bookmarkEnd w:id="1"/>
    <w:p w14:paraId="12DCF71F" w14:textId="77777777" w:rsidR="00C4491D" w:rsidRPr="006357CD" w:rsidRDefault="00C4491D" w:rsidP="00D17BE3">
      <w:pPr>
        <w:rPr>
          <w:rFonts w:ascii="Verdana" w:hAnsi="Verdana"/>
          <w:sz w:val="18"/>
          <w:szCs w:val="18"/>
        </w:rPr>
      </w:pPr>
    </w:p>
    <w:p w14:paraId="42012A84" w14:textId="2E87A415" w:rsidR="00842F1F" w:rsidRDefault="00273917" w:rsidP="00D17BE3">
      <w:pPr>
        <w:rPr>
          <w:rFonts w:ascii="Verdana" w:hAnsi="Verdana"/>
          <w:sz w:val="20"/>
          <w:szCs w:val="20"/>
        </w:rPr>
      </w:pPr>
      <w:r w:rsidRPr="006357CD">
        <w:rPr>
          <w:rFonts w:ascii="Verdana" w:hAnsi="Verdana"/>
          <w:sz w:val="20"/>
          <w:szCs w:val="20"/>
        </w:rPr>
        <w:t xml:space="preserve">Your </w:t>
      </w:r>
      <w:r w:rsidR="00A25F23" w:rsidRPr="006357CD">
        <w:rPr>
          <w:rFonts w:ascii="Verdana" w:hAnsi="Verdana"/>
          <w:sz w:val="20"/>
          <w:szCs w:val="20"/>
        </w:rPr>
        <w:t>case study</w:t>
      </w:r>
      <w:r w:rsidRPr="006357CD">
        <w:rPr>
          <w:rFonts w:ascii="Verdana" w:hAnsi="Verdana"/>
          <w:sz w:val="20"/>
          <w:szCs w:val="20"/>
        </w:rPr>
        <w:t xml:space="preserve"> should be written in formal academic language</w:t>
      </w:r>
      <w:r w:rsidR="006B0426" w:rsidRPr="006357CD">
        <w:rPr>
          <w:rFonts w:ascii="Verdana" w:hAnsi="Verdana"/>
          <w:sz w:val="20"/>
          <w:szCs w:val="20"/>
        </w:rPr>
        <w:t xml:space="preserve">. </w:t>
      </w:r>
      <w:r w:rsidR="00842F1F" w:rsidRPr="006357CD">
        <w:rPr>
          <w:rFonts w:ascii="Verdana" w:hAnsi="Verdana"/>
          <w:sz w:val="20"/>
          <w:szCs w:val="20"/>
        </w:rPr>
        <w:t xml:space="preserve">Your </w:t>
      </w:r>
      <w:r w:rsidR="00A25F23" w:rsidRPr="006357CD">
        <w:rPr>
          <w:rFonts w:ascii="Verdana" w:hAnsi="Verdana"/>
          <w:sz w:val="20"/>
          <w:szCs w:val="20"/>
        </w:rPr>
        <w:t>case study</w:t>
      </w:r>
      <w:r w:rsidR="00842F1F" w:rsidRPr="006357CD">
        <w:rPr>
          <w:rFonts w:ascii="Verdana" w:hAnsi="Verdana"/>
          <w:sz w:val="20"/>
          <w:szCs w:val="20"/>
        </w:rPr>
        <w:t xml:space="preserve"> should </w:t>
      </w:r>
      <w:r w:rsidR="00842F1F" w:rsidRPr="0000168C">
        <w:rPr>
          <w:rFonts w:ascii="Verdana" w:hAnsi="Verdana"/>
          <w:sz w:val="20"/>
          <w:szCs w:val="20"/>
        </w:rPr>
        <w:t xml:space="preserve">be an </w:t>
      </w:r>
      <w:r w:rsidR="00842F1F" w:rsidRPr="0000168C">
        <w:rPr>
          <w:rFonts w:ascii="Verdana" w:hAnsi="Verdana"/>
          <w:b/>
          <w:bCs/>
          <w:sz w:val="20"/>
          <w:szCs w:val="20"/>
        </w:rPr>
        <w:t>objective</w:t>
      </w:r>
      <w:r w:rsidR="00842F1F" w:rsidRPr="0000168C">
        <w:rPr>
          <w:rFonts w:ascii="Verdana" w:hAnsi="Verdana"/>
          <w:sz w:val="20"/>
          <w:szCs w:val="20"/>
        </w:rPr>
        <w:t xml:space="preserve"> evaluation using information </w:t>
      </w:r>
      <w:r w:rsidRPr="0000168C">
        <w:rPr>
          <w:rFonts w:ascii="Verdana" w:hAnsi="Verdana"/>
          <w:sz w:val="20"/>
          <w:szCs w:val="20"/>
        </w:rPr>
        <w:t>gathered from direct observatio</w:t>
      </w:r>
      <w:r w:rsidR="00A35FF8" w:rsidRPr="0000168C">
        <w:rPr>
          <w:rFonts w:ascii="Verdana" w:hAnsi="Verdana"/>
          <w:sz w:val="20"/>
          <w:szCs w:val="20"/>
        </w:rPr>
        <w:t>n</w:t>
      </w:r>
      <w:r w:rsidR="006B0426">
        <w:rPr>
          <w:rFonts w:ascii="Verdana" w:hAnsi="Verdana"/>
          <w:sz w:val="20"/>
          <w:szCs w:val="20"/>
        </w:rPr>
        <w:t xml:space="preserve">. </w:t>
      </w:r>
      <w:r w:rsidR="00842F1F" w:rsidRPr="0000168C">
        <w:rPr>
          <w:rFonts w:ascii="Verdana" w:hAnsi="Verdana"/>
          <w:sz w:val="20"/>
          <w:szCs w:val="20"/>
        </w:rPr>
        <w:t>You may supplement this information with facts provided by the family or</w:t>
      </w:r>
      <w:r w:rsidR="00842F1F" w:rsidRPr="0000168C">
        <w:rPr>
          <w:rFonts w:ascii="Verdana" w:hAnsi="Verdana"/>
          <w:i/>
          <w:iCs/>
          <w:sz w:val="20"/>
          <w:szCs w:val="20"/>
        </w:rPr>
        <w:t xml:space="preserve"> </w:t>
      </w:r>
      <w:r w:rsidR="006B0426">
        <w:rPr>
          <w:rFonts w:ascii="Verdana" w:hAnsi="Verdana"/>
          <w:sz w:val="20"/>
          <w:szCs w:val="20"/>
        </w:rPr>
        <w:t xml:space="preserve">caregiver. </w:t>
      </w:r>
      <w:r w:rsidR="00842F1F" w:rsidRPr="0000168C">
        <w:rPr>
          <w:rFonts w:ascii="Verdana" w:hAnsi="Verdana"/>
          <w:sz w:val="20"/>
          <w:szCs w:val="20"/>
        </w:rPr>
        <w:t>Examples of objective reporting are:  “The mother reports Jason feels more secure when he sleeps with his teddy bear</w:t>
      </w:r>
      <w:r w:rsidR="007B58CF" w:rsidRPr="0000168C">
        <w:rPr>
          <w:rFonts w:ascii="Verdana" w:hAnsi="Verdana"/>
          <w:sz w:val="20"/>
          <w:szCs w:val="20"/>
        </w:rPr>
        <w:t>,</w:t>
      </w:r>
      <w:r w:rsidR="00842F1F" w:rsidRPr="0000168C">
        <w:rPr>
          <w:rFonts w:ascii="Verdana" w:hAnsi="Verdana"/>
          <w:sz w:val="20"/>
          <w:szCs w:val="20"/>
        </w:rPr>
        <w:t>” or “The caregiver stated that Gina shares her crayons at the art table with any child who needs crayons.”  The case study should NOT include subjective (opinion) statements such as:  “Jason seems like a secure child</w:t>
      </w:r>
      <w:r w:rsidR="007B58CF" w:rsidRPr="0000168C">
        <w:rPr>
          <w:rFonts w:ascii="Verdana" w:hAnsi="Verdana"/>
          <w:sz w:val="20"/>
          <w:szCs w:val="20"/>
        </w:rPr>
        <w:t>,</w:t>
      </w:r>
      <w:r w:rsidR="00842F1F" w:rsidRPr="0000168C">
        <w:rPr>
          <w:rFonts w:ascii="Verdana" w:hAnsi="Verdana"/>
          <w:sz w:val="20"/>
          <w:szCs w:val="20"/>
        </w:rPr>
        <w:t>” or “Gina is the nicest girl in the room.</w:t>
      </w:r>
      <w:r w:rsidR="00935026" w:rsidRPr="0000168C">
        <w:rPr>
          <w:rFonts w:ascii="Verdana" w:hAnsi="Verdana"/>
          <w:sz w:val="20"/>
          <w:szCs w:val="20"/>
        </w:rPr>
        <w:t xml:space="preserve">”  </w:t>
      </w:r>
      <w:r w:rsidR="007B58CF" w:rsidRPr="0000168C">
        <w:rPr>
          <w:rFonts w:ascii="Verdana" w:hAnsi="Verdana"/>
          <w:sz w:val="20"/>
          <w:szCs w:val="20"/>
        </w:rPr>
        <w:t>Be as thorough as possible with the data available to you.  Include as much factual data as you can to "paint" a comprehensive picture of the child</w:t>
      </w:r>
      <w:r w:rsidR="006B0426">
        <w:rPr>
          <w:rFonts w:ascii="Verdana" w:hAnsi="Verdana"/>
          <w:sz w:val="20"/>
          <w:szCs w:val="20"/>
        </w:rPr>
        <w:t xml:space="preserve">. </w:t>
      </w:r>
    </w:p>
    <w:p w14:paraId="19F13660" w14:textId="6B0E967F" w:rsidR="006B0426" w:rsidRPr="0000168C" w:rsidRDefault="006B0426" w:rsidP="00D17BE3">
      <w:pPr>
        <w:rPr>
          <w:rFonts w:ascii="Verdana" w:hAnsi="Verdana"/>
          <w:sz w:val="20"/>
          <w:szCs w:val="20"/>
        </w:rPr>
      </w:pPr>
    </w:p>
    <w:p w14:paraId="41C8E404" w14:textId="7E44B013" w:rsidR="00842F1F" w:rsidRPr="0000168C" w:rsidRDefault="00842F1F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b/>
          <w:bCs/>
          <w:sz w:val="20"/>
          <w:szCs w:val="20"/>
        </w:rPr>
        <w:t xml:space="preserve">Case Study </w:t>
      </w:r>
      <w:r w:rsidR="005F7B0B">
        <w:rPr>
          <w:rFonts w:ascii="Verdana" w:hAnsi="Verdana"/>
          <w:b/>
          <w:bCs/>
          <w:sz w:val="20"/>
          <w:szCs w:val="20"/>
        </w:rPr>
        <w:t>Sections</w:t>
      </w:r>
      <w:r w:rsidRPr="0000168C">
        <w:rPr>
          <w:rFonts w:ascii="Verdana" w:hAnsi="Verdana"/>
          <w:sz w:val="20"/>
          <w:szCs w:val="20"/>
        </w:rPr>
        <w:t xml:space="preserve"> </w:t>
      </w:r>
    </w:p>
    <w:p w14:paraId="52E05407" w14:textId="56E3C857" w:rsidR="009F6094" w:rsidRPr="0000168C" w:rsidRDefault="00842F1F" w:rsidP="00F93732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 xml:space="preserve">Use the following </w:t>
      </w:r>
      <w:r w:rsidR="00005131" w:rsidRPr="0000168C">
        <w:rPr>
          <w:rFonts w:ascii="Verdana" w:hAnsi="Verdana"/>
          <w:sz w:val="20"/>
          <w:szCs w:val="20"/>
        </w:rPr>
        <w:t>headings</w:t>
      </w:r>
      <w:r w:rsidR="006804CF" w:rsidRPr="0000168C">
        <w:rPr>
          <w:rFonts w:ascii="Verdana" w:hAnsi="Verdana"/>
          <w:sz w:val="20"/>
          <w:szCs w:val="20"/>
        </w:rPr>
        <w:t xml:space="preserve">, </w:t>
      </w:r>
      <w:r w:rsidR="003B24F7" w:rsidRPr="0000168C">
        <w:rPr>
          <w:rFonts w:ascii="Verdana" w:hAnsi="Verdana"/>
          <w:bCs/>
          <w:sz w:val="20"/>
          <w:szCs w:val="20"/>
        </w:rPr>
        <w:t>prompts</w:t>
      </w:r>
      <w:r w:rsidR="006804CF" w:rsidRPr="0000168C">
        <w:rPr>
          <w:rFonts w:ascii="Verdana" w:hAnsi="Verdana"/>
          <w:bCs/>
          <w:sz w:val="20"/>
          <w:szCs w:val="20"/>
        </w:rPr>
        <w:t>, and rubric</w:t>
      </w:r>
      <w:r w:rsidRPr="0000168C">
        <w:rPr>
          <w:rFonts w:ascii="Verdana" w:hAnsi="Verdana"/>
          <w:bCs/>
          <w:sz w:val="20"/>
          <w:szCs w:val="20"/>
        </w:rPr>
        <w:t xml:space="preserve"> to guide you as you write </w:t>
      </w:r>
      <w:r w:rsidR="00F93732" w:rsidRPr="0000168C">
        <w:rPr>
          <w:rFonts w:ascii="Verdana" w:hAnsi="Verdana"/>
          <w:bCs/>
          <w:sz w:val="20"/>
          <w:szCs w:val="20"/>
        </w:rPr>
        <w:t>each section of the case study</w:t>
      </w:r>
      <w:r w:rsidR="006B0426">
        <w:rPr>
          <w:rFonts w:ascii="Verdana" w:hAnsi="Verdana"/>
          <w:bCs/>
          <w:sz w:val="20"/>
          <w:szCs w:val="20"/>
        </w:rPr>
        <w:t xml:space="preserve">. </w:t>
      </w:r>
      <w:r w:rsidR="00005131" w:rsidRPr="0000168C">
        <w:rPr>
          <w:rFonts w:ascii="Verdana" w:hAnsi="Verdana"/>
          <w:sz w:val="20"/>
          <w:szCs w:val="20"/>
        </w:rPr>
        <w:t>Type the headings for each section</w:t>
      </w:r>
      <w:r w:rsidR="00935026" w:rsidRPr="0000168C">
        <w:rPr>
          <w:rFonts w:ascii="Verdana" w:hAnsi="Verdana"/>
          <w:sz w:val="20"/>
          <w:szCs w:val="20"/>
        </w:rPr>
        <w:t xml:space="preserve">. </w:t>
      </w:r>
      <w:r w:rsidR="00005131" w:rsidRPr="0000168C">
        <w:rPr>
          <w:rFonts w:ascii="Verdana" w:hAnsi="Verdana"/>
          <w:sz w:val="20"/>
          <w:szCs w:val="20"/>
        </w:rPr>
        <w:t>U</w:t>
      </w:r>
      <w:r w:rsidRPr="0000168C">
        <w:rPr>
          <w:rFonts w:ascii="Verdana" w:hAnsi="Verdana"/>
          <w:sz w:val="20"/>
          <w:szCs w:val="20"/>
        </w:rPr>
        <w:t xml:space="preserve">se </w:t>
      </w:r>
      <w:r w:rsidR="00005131" w:rsidRPr="0000168C">
        <w:rPr>
          <w:rFonts w:ascii="Verdana" w:hAnsi="Verdana"/>
          <w:sz w:val="20"/>
          <w:szCs w:val="20"/>
        </w:rPr>
        <w:t xml:space="preserve">only </w:t>
      </w:r>
      <w:r w:rsidRPr="0000168C">
        <w:rPr>
          <w:rFonts w:ascii="Verdana" w:hAnsi="Verdana"/>
          <w:sz w:val="20"/>
          <w:szCs w:val="20"/>
        </w:rPr>
        <w:t xml:space="preserve">the summary </w:t>
      </w:r>
      <w:r w:rsidR="007E69AF" w:rsidRPr="0000168C">
        <w:rPr>
          <w:rFonts w:ascii="Verdana" w:hAnsi="Verdana"/>
          <w:sz w:val="20"/>
          <w:szCs w:val="20"/>
        </w:rPr>
        <w:t>section</w:t>
      </w:r>
      <w:r w:rsidRPr="0000168C">
        <w:rPr>
          <w:rFonts w:ascii="Verdana" w:hAnsi="Verdana"/>
          <w:sz w:val="20"/>
          <w:szCs w:val="20"/>
        </w:rPr>
        <w:t xml:space="preserve"> to include any relevant personal interpretations, opinions, </w:t>
      </w:r>
      <w:r w:rsidR="009F6C9A" w:rsidRPr="0000168C">
        <w:rPr>
          <w:rFonts w:ascii="Verdana" w:hAnsi="Verdana"/>
          <w:sz w:val="20"/>
          <w:szCs w:val="20"/>
        </w:rPr>
        <w:t xml:space="preserve">or </w:t>
      </w:r>
      <w:r w:rsidRPr="0000168C">
        <w:rPr>
          <w:rFonts w:ascii="Verdana" w:hAnsi="Verdana"/>
          <w:sz w:val="20"/>
          <w:szCs w:val="20"/>
        </w:rPr>
        <w:t>conclusions</w:t>
      </w:r>
      <w:r w:rsidR="00935026" w:rsidRPr="0000168C">
        <w:rPr>
          <w:rFonts w:ascii="Verdana" w:hAnsi="Verdana"/>
          <w:bCs/>
          <w:sz w:val="20"/>
          <w:szCs w:val="20"/>
        </w:rPr>
        <w:t xml:space="preserve">.  </w:t>
      </w:r>
    </w:p>
    <w:p w14:paraId="030483F0" w14:textId="77777777" w:rsidR="009F6094" w:rsidRPr="0000168C" w:rsidRDefault="009F6094" w:rsidP="00F93732">
      <w:pPr>
        <w:rPr>
          <w:rFonts w:ascii="Verdana" w:hAnsi="Verdana"/>
          <w:sz w:val="20"/>
          <w:szCs w:val="20"/>
        </w:rPr>
      </w:pPr>
    </w:p>
    <w:p w14:paraId="23BF7A8A" w14:textId="77777777" w:rsidR="00D53938" w:rsidRPr="0000168C" w:rsidRDefault="00D53938" w:rsidP="00F93732">
      <w:pPr>
        <w:rPr>
          <w:rFonts w:ascii="Verdana" w:hAnsi="Verdana"/>
          <w:b/>
          <w:sz w:val="20"/>
          <w:szCs w:val="20"/>
          <w:u w:val="single"/>
        </w:rPr>
      </w:pPr>
    </w:p>
    <w:p w14:paraId="03CCCBAA" w14:textId="2DBA2871" w:rsidR="00842F1F" w:rsidRPr="005F7B0B" w:rsidRDefault="00842F1F" w:rsidP="005F7B0B">
      <w:pPr>
        <w:pStyle w:val="Heading2"/>
        <w:rPr>
          <w:rFonts w:ascii="Verdana" w:hAnsi="Verdana"/>
          <w:sz w:val="20"/>
        </w:rPr>
      </w:pPr>
      <w:r w:rsidRPr="005F7B0B">
        <w:rPr>
          <w:rFonts w:ascii="Verdana" w:hAnsi="Verdana"/>
          <w:sz w:val="20"/>
        </w:rPr>
        <w:t>Introduction</w:t>
      </w:r>
    </w:p>
    <w:p w14:paraId="62ADEFD4" w14:textId="77777777" w:rsidR="00A45A3A" w:rsidRPr="005F7B0B" w:rsidRDefault="00A45A3A" w:rsidP="006820BE">
      <w:pPr>
        <w:rPr>
          <w:rFonts w:ascii="Verdana" w:hAnsi="Verdana"/>
          <w:sz w:val="20"/>
          <w:szCs w:val="20"/>
        </w:rPr>
      </w:pPr>
      <w:bookmarkStart w:id="2" w:name="_Hlk77157709"/>
      <w:r w:rsidRPr="005F7B0B">
        <w:rPr>
          <w:rFonts w:ascii="Verdana" w:hAnsi="Verdana"/>
          <w:sz w:val="20"/>
          <w:szCs w:val="20"/>
        </w:rPr>
        <w:t xml:space="preserve">Include the following </w:t>
      </w:r>
      <w:r w:rsidRPr="005F7B0B">
        <w:rPr>
          <w:rFonts w:ascii="Verdana" w:hAnsi="Verdana"/>
          <w:b/>
          <w:sz w:val="20"/>
          <w:szCs w:val="20"/>
        </w:rPr>
        <w:t>descriptors</w:t>
      </w:r>
      <w:r w:rsidRPr="005F7B0B">
        <w:rPr>
          <w:rFonts w:ascii="Verdana" w:hAnsi="Verdana"/>
          <w:sz w:val="20"/>
          <w:szCs w:val="20"/>
        </w:rPr>
        <w:t>:</w:t>
      </w:r>
    </w:p>
    <w:p w14:paraId="45D68543" w14:textId="5327C10B" w:rsidR="00CA4005" w:rsidRPr="005F7B0B" w:rsidRDefault="00842F1F" w:rsidP="005F7B0B">
      <w:pPr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 xml:space="preserve">Give the child's </w:t>
      </w:r>
      <w:r w:rsidRPr="005F7B0B">
        <w:rPr>
          <w:rFonts w:ascii="Verdana" w:hAnsi="Verdana"/>
          <w:b/>
          <w:sz w:val="20"/>
          <w:szCs w:val="20"/>
        </w:rPr>
        <w:t>name</w:t>
      </w:r>
      <w:r w:rsidRPr="005F7B0B">
        <w:rPr>
          <w:rFonts w:ascii="Verdana" w:hAnsi="Verdana"/>
          <w:sz w:val="20"/>
          <w:szCs w:val="20"/>
        </w:rPr>
        <w:t xml:space="preserve">, </w:t>
      </w:r>
      <w:r w:rsidRPr="005F7B0B">
        <w:rPr>
          <w:rFonts w:ascii="Verdana" w:hAnsi="Verdana"/>
          <w:b/>
          <w:sz w:val="20"/>
          <w:szCs w:val="20"/>
        </w:rPr>
        <w:t>age</w:t>
      </w:r>
      <w:r w:rsidRPr="005F7B0B">
        <w:rPr>
          <w:rFonts w:ascii="Verdana" w:hAnsi="Verdana"/>
          <w:sz w:val="20"/>
          <w:szCs w:val="20"/>
        </w:rPr>
        <w:t xml:space="preserve">, and a brief </w:t>
      </w:r>
      <w:r w:rsidRPr="005F7B0B">
        <w:rPr>
          <w:rFonts w:ascii="Verdana" w:hAnsi="Verdana"/>
          <w:b/>
          <w:sz w:val="20"/>
          <w:szCs w:val="20"/>
        </w:rPr>
        <w:t xml:space="preserve">description of </w:t>
      </w:r>
      <w:r w:rsidR="00A45A3A" w:rsidRPr="005F7B0B">
        <w:rPr>
          <w:rFonts w:ascii="Verdana" w:hAnsi="Verdana"/>
          <w:b/>
          <w:sz w:val="20"/>
          <w:szCs w:val="20"/>
        </w:rPr>
        <w:t>physical appearance</w:t>
      </w:r>
      <w:r w:rsidR="00A45A3A" w:rsidRPr="005F7B0B">
        <w:rPr>
          <w:rFonts w:ascii="Verdana" w:hAnsi="Verdana"/>
          <w:sz w:val="20"/>
          <w:szCs w:val="20"/>
        </w:rPr>
        <w:t>.</w:t>
      </w:r>
    </w:p>
    <w:p w14:paraId="51C32EBC" w14:textId="25F28173" w:rsidR="00CA4005" w:rsidRDefault="00CF25B5" w:rsidP="006820BE">
      <w:pPr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>D</w:t>
      </w:r>
      <w:r w:rsidR="00842F1F" w:rsidRPr="005F7B0B">
        <w:rPr>
          <w:rFonts w:ascii="Verdana" w:hAnsi="Verdana"/>
          <w:sz w:val="20"/>
          <w:szCs w:val="20"/>
        </w:rPr>
        <w:t xml:space="preserve">escribe the </w:t>
      </w:r>
      <w:r w:rsidR="00842F1F" w:rsidRPr="005F7B0B">
        <w:rPr>
          <w:rFonts w:ascii="Verdana" w:hAnsi="Verdana"/>
          <w:b/>
          <w:sz w:val="20"/>
          <w:szCs w:val="20"/>
        </w:rPr>
        <w:t>child's environment</w:t>
      </w:r>
      <w:r w:rsidR="00842F1F" w:rsidRPr="005F7B0B">
        <w:rPr>
          <w:rFonts w:ascii="Verdana" w:hAnsi="Verdana"/>
          <w:sz w:val="20"/>
          <w:szCs w:val="20"/>
        </w:rPr>
        <w:t xml:space="preserve"> at home</w:t>
      </w:r>
      <w:r w:rsidR="005F7B0B">
        <w:rPr>
          <w:rFonts w:ascii="Verdana" w:hAnsi="Verdana"/>
          <w:sz w:val="20"/>
          <w:szCs w:val="20"/>
        </w:rPr>
        <w:t xml:space="preserve"> and </w:t>
      </w:r>
      <w:r w:rsidRPr="005F7B0B">
        <w:rPr>
          <w:rFonts w:ascii="Verdana" w:hAnsi="Verdana"/>
          <w:sz w:val="20"/>
          <w:szCs w:val="20"/>
        </w:rPr>
        <w:t>childcare</w:t>
      </w:r>
      <w:r w:rsidR="005F7B0B">
        <w:rPr>
          <w:rFonts w:ascii="Verdana" w:hAnsi="Verdana"/>
          <w:sz w:val="20"/>
          <w:szCs w:val="20"/>
        </w:rPr>
        <w:t>/</w:t>
      </w:r>
      <w:r w:rsidR="009B3626">
        <w:rPr>
          <w:rFonts w:ascii="Verdana" w:hAnsi="Verdana"/>
          <w:sz w:val="20"/>
          <w:szCs w:val="20"/>
        </w:rPr>
        <w:t xml:space="preserve">school. Including </w:t>
      </w:r>
      <w:r w:rsidR="009B3626" w:rsidRPr="009B3626">
        <w:rPr>
          <w:rFonts w:ascii="Verdana" w:hAnsi="Verdana"/>
          <w:b/>
          <w:sz w:val="20"/>
          <w:szCs w:val="20"/>
        </w:rPr>
        <w:t>family members</w:t>
      </w:r>
      <w:r w:rsidR="009B3626">
        <w:rPr>
          <w:rFonts w:ascii="Verdana" w:hAnsi="Verdana"/>
          <w:sz w:val="20"/>
          <w:szCs w:val="20"/>
        </w:rPr>
        <w:t xml:space="preserve"> living in the home. </w:t>
      </w:r>
    </w:p>
    <w:p w14:paraId="47E4C281" w14:textId="0CB30EC7" w:rsidR="00CA4005" w:rsidRPr="005F7B0B" w:rsidRDefault="00AE21EC" w:rsidP="006820BE">
      <w:pPr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>Describe characteristics that i</w:t>
      </w:r>
      <w:r w:rsidR="00AB6F0A" w:rsidRPr="005F7B0B">
        <w:rPr>
          <w:rFonts w:ascii="Verdana" w:hAnsi="Verdana"/>
          <w:sz w:val="20"/>
          <w:szCs w:val="20"/>
        </w:rPr>
        <w:t xml:space="preserve">dentify the </w:t>
      </w:r>
      <w:r w:rsidR="00AB6F0A" w:rsidRPr="005F7B0B">
        <w:rPr>
          <w:rFonts w:ascii="Verdana" w:hAnsi="Verdana"/>
          <w:b/>
          <w:sz w:val="20"/>
          <w:szCs w:val="20"/>
        </w:rPr>
        <w:t>socioeconomic status</w:t>
      </w:r>
      <w:r w:rsidR="00AB6F0A" w:rsidRPr="005F7B0B">
        <w:rPr>
          <w:rFonts w:ascii="Verdana" w:hAnsi="Verdana"/>
          <w:sz w:val="20"/>
          <w:szCs w:val="20"/>
        </w:rPr>
        <w:t xml:space="preserve"> of the child’s family</w:t>
      </w:r>
      <w:r w:rsidR="00935026" w:rsidRPr="005F7B0B">
        <w:rPr>
          <w:rFonts w:ascii="Verdana" w:hAnsi="Verdana"/>
          <w:sz w:val="20"/>
          <w:szCs w:val="20"/>
        </w:rPr>
        <w:t xml:space="preserve">.  </w:t>
      </w:r>
      <w:r w:rsidR="006D5D42" w:rsidRPr="005F7B0B">
        <w:rPr>
          <w:rFonts w:ascii="Verdana" w:hAnsi="Verdana"/>
          <w:sz w:val="20"/>
          <w:szCs w:val="20"/>
        </w:rPr>
        <w:t>Instead</w:t>
      </w:r>
      <w:r w:rsidR="009F6C9A" w:rsidRPr="005F7B0B">
        <w:rPr>
          <w:rFonts w:ascii="Verdana" w:hAnsi="Verdana"/>
          <w:sz w:val="20"/>
          <w:szCs w:val="20"/>
        </w:rPr>
        <w:t xml:space="preserve"> of reporting income</w:t>
      </w:r>
      <w:r w:rsidR="006D5D42" w:rsidRPr="005F7B0B">
        <w:rPr>
          <w:rFonts w:ascii="Verdana" w:hAnsi="Verdana"/>
          <w:sz w:val="20"/>
          <w:szCs w:val="20"/>
        </w:rPr>
        <w:t xml:space="preserve">, </w:t>
      </w:r>
      <w:r w:rsidR="00BE10AE" w:rsidRPr="005F7B0B">
        <w:rPr>
          <w:rFonts w:ascii="Verdana" w:hAnsi="Verdana"/>
          <w:sz w:val="20"/>
          <w:szCs w:val="20"/>
        </w:rPr>
        <w:t>report</w:t>
      </w:r>
      <w:r w:rsidR="006D5D42" w:rsidRPr="005F7B0B">
        <w:rPr>
          <w:rFonts w:ascii="Verdana" w:hAnsi="Verdana"/>
          <w:sz w:val="20"/>
          <w:szCs w:val="20"/>
        </w:rPr>
        <w:t xml:space="preserve"> items such as parents’ education level, </w:t>
      </w:r>
      <w:r w:rsidR="00B00E61" w:rsidRPr="005F7B0B">
        <w:rPr>
          <w:rFonts w:ascii="Verdana" w:hAnsi="Verdana"/>
          <w:sz w:val="20"/>
          <w:szCs w:val="20"/>
        </w:rPr>
        <w:t xml:space="preserve">housing and </w:t>
      </w:r>
      <w:r w:rsidR="006D5D42" w:rsidRPr="005F7B0B">
        <w:rPr>
          <w:rFonts w:ascii="Verdana" w:hAnsi="Verdana"/>
          <w:sz w:val="20"/>
          <w:szCs w:val="20"/>
        </w:rPr>
        <w:t xml:space="preserve">neighborhood, </w:t>
      </w:r>
      <w:r w:rsidRPr="005F7B0B">
        <w:rPr>
          <w:rFonts w:ascii="Verdana" w:hAnsi="Verdana"/>
          <w:sz w:val="20"/>
          <w:szCs w:val="20"/>
        </w:rPr>
        <w:t>c</w:t>
      </w:r>
      <w:r w:rsidR="006D5D42" w:rsidRPr="005F7B0B">
        <w:rPr>
          <w:rFonts w:ascii="Verdana" w:hAnsi="Verdana"/>
          <w:sz w:val="20"/>
          <w:szCs w:val="20"/>
        </w:rPr>
        <w:t>urrent job</w:t>
      </w:r>
      <w:r w:rsidR="007E69AF" w:rsidRPr="005F7B0B">
        <w:rPr>
          <w:rFonts w:ascii="Verdana" w:hAnsi="Verdana"/>
          <w:sz w:val="20"/>
          <w:szCs w:val="20"/>
        </w:rPr>
        <w:t>, etc</w:t>
      </w:r>
      <w:r w:rsidR="00935026" w:rsidRPr="005F7B0B">
        <w:rPr>
          <w:rFonts w:ascii="Verdana" w:hAnsi="Verdana"/>
          <w:sz w:val="20"/>
          <w:szCs w:val="20"/>
        </w:rPr>
        <w:t xml:space="preserve">.  </w:t>
      </w:r>
      <w:r w:rsidR="009B3626" w:rsidRPr="009B3626">
        <w:rPr>
          <w:rFonts w:ascii="Verdana" w:hAnsi="Verdana"/>
          <w:color w:val="FF0000"/>
          <w:sz w:val="20"/>
          <w:szCs w:val="20"/>
        </w:rPr>
        <w:t>D</w:t>
      </w:r>
      <w:r w:rsidRPr="009B3626">
        <w:rPr>
          <w:rFonts w:ascii="Verdana" w:hAnsi="Verdana"/>
          <w:color w:val="FF0000"/>
          <w:sz w:val="20"/>
          <w:szCs w:val="20"/>
        </w:rPr>
        <w:t xml:space="preserve">o not ask the family any personal income questions! </w:t>
      </w:r>
    </w:p>
    <w:p w14:paraId="2E06B165" w14:textId="77777777" w:rsidR="006D5D42" w:rsidRPr="005F7B0B" w:rsidRDefault="00AE21EC" w:rsidP="006820BE">
      <w:pPr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 xml:space="preserve">Tell </w:t>
      </w:r>
      <w:r w:rsidRPr="005F7B0B">
        <w:rPr>
          <w:rFonts w:ascii="Verdana" w:hAnsi="Verdana"/>
          <w:b/>
          <w:sz w:val="20"/>
          <w:szCs w:val="20"/>
        </w:rPr>
        <w:t>why you have chosen this child</w:t>
      </w:r>
      <w:r w:rsidRPr="005F7B0B">
        <w:rPr>
          <w:rFonts w:ascii="Verdana" w:hAnsi="Verdana"/>
          <w:sz w:val="20"/>
          <w:szCs w:val="20"/>
        </w:rPr>
        <w:t>.</w:t>
      </w:r>
    </w:p>
    <w:bookmarkEnd w:id="2"/>
    <w:p w14:paraId="51D0440F" w14:textId="77777777" w:rsidR="00842F1F" w:rsidRPr="005F7B0B" w:rsidRDefault="00842F1F">
      <w:pPr>
        <w:ind w:left="720"/>
        <w:rPr>
          <w:rFonts w:ascii="Verdana" w:hAnsi="Verdana"/>
          <w:sz w:val="20"/>
          <w:szCs w:val="20"/>
        </w:rPr>
      </w:pPr>
    </w:p>
    <w:p w14:paraId="3DCFE185" w14:textId="350C4F7E" w:rsidR="00842F1F" w:rsidRPr="005F7B0B" w:rsidRDefault="00FF5510" w:rsidP="009678EA">
      <w:pPr>
        <w:pStyle w:val="Heading1"/>
        <w:tabs>
          <w:tab w:val="left" w:pos="360"/>
        </w:tabs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>Physical</w:t>
      </w:r>
      <w:r w:rsidR="007F627B" w:rsidRPr="005F7B0B">
        <w:rPr>
          <w:rFonts w:ascii="Verdana" w:hAnsi="Verdana"/>
          <w:sz w:val="20"/>
          <w:szCs w:val="20"/>
        </w:rPr>
        <w:t xml:space="preserve"> Development</w:t>
      </w:r>
      <w:r w:rsidR="00F361D1" w:rsidRPr="005F7B0B">
        <w:rPr>
          <w:rFonts w:ascii="Verdana" w:hAnsi="Verdana"/>
          <w:sz w:val="20"/>
          <w:szCs w:val="20"/>
        </w:rPr>
        <w:t xml:space="preserve"> </w:t>
      </w:r>
    </w:p>
    <w:p w14:paraId="5A30483D" w14:textId="7356335F" w:rsidR="00D05524" w:rsidRDefault="00074DB3" w:rsidP="009678EA">
      <w:pPr>
        <w:rPr>
          <w:rFonts w:ascii="Verdana" w:hAnsi="Verdana"/>
          <w:sz w:val="20"/>
          <w:szCs w:val="20"/>
        </w:rPr>
      </w:pPr>
      <w:bookmarkStart w:id="3" w:name="_Hlk77157718"/>
      <w:r w:rsidRPr="005F7B0B">
        <w:rPr>
          <w:rFonts w:ascii="Verdana" w:hAnsi="Verdana"/>
          <w:sz w:val="20"/>
          <w:szCs w:val="20"/>
        </w:rPr>
        <w:t>Specifically describe</w:t>
      </w:r>
      <w:r w:rsidR="00273917" w:rsidRPr="005F7B0B">
        <w:rPr>
          <w:rFonts w:ascii="Verdana" w:hAnsi="Verdana"/>
          <w:sz w:val="20"/>
          <w:szCs w:val="20"/>
        </w:rPr>
        <w:t xml:space="preserve"> the child’s </w:t>
      </w:r>
      <w:r w:rsidR="009B3626" w:rsidRPr="009B3626">
        <w:rPr>
          <w:rFonts w:ascii="Verdana" w:hAnsi="Verdana"/>
          <w:color w:val="FF0000"/>
          <w:sz w:val="20"/>
          <w:szCs w:val="20"/>
        </w:rPr>
        <w:t>current</w:t>
      </w:r>
      <w:r w:rsidR="009B3626">
        <w:rPr>
          <w:rFonts w:ascii="Verdana" w:hAnsi="Verdana"/>
          <w:sz w:val="20"/>
          <w:szCs w:val="20"/>
        </w:rPr>
        <w:t xml:space="preserve"> </w:t>
      </w:r>
      <w:r w:rsidRPr="005F7B0B">
        <w:rPr>
          <w:rFonts w:ascii="Verdana" w:hAnsi="Verdana"/>
          <w:sz w:val="20"/>
          <w:szCs w:val="20"/>
        </w:rPr>
        <w:t>small (</w:t>
      </w:r>
      <w:r w:rsidR="00623DFA" w:rsidRPr="005F7B0B">
        <w:rPr>
          <w:rFonts w:ascii="Verdana" w:hAnsi="Verdana"/>
          <w:sz w:val="20"/>
          <w:szCs w:val="20"/>
        </w:rPr>
        <w:t>fine</w:t>
      </w:r>
      <w:r w:rsidRPr="005F7B0B">
        <w:rPr>
          <w:rFonts w:ascii="Verdana" w:hAnsi="Verdana"/>
          <w:sz w:val="20"/>
          <w:szCs w:val="20"/>
        </w:rPr>
        <w:t>)</w:t>
      </w:r>
      <w:r w:rsidR="006C14F6" w:rsidRPr="005F7B0B">
        <w:rPr>
          <w:rFonts w:ascii="Verdana" w:hAnsi="Verdana"/>
          <w:sz w:val="20"/>
          <w:szCs w:val="20"/>
        </w:rPr>
        <w:t xml:space="preserve"> </w:t>
      </w:r>
      <w:r w:rsidR="009B3626">
        <w:rPr>
          <w:rFonts w:ascii="Verdana" w:hAnsi="Verdana"/>
          <w:sz w:val="20"/>
          <w:szCs w:val="20"/>
        </w:rPr>
        <w:t xml:space="preserve">motor </w:t>
      </w:r>
      <w:r w:rsidR="006C14F6" w:rsidRPr="005F7B0B">
        <w:rPr>
          <w:rFonts w:ascii="Verdana" w:hAnsi="Verdana"/>
          <w:sz w:val="20"/>
          <w:szCs w:val="20"/>
        </w:rPr>
        <w:t>skills</w:t>
      </w:r>
      <w:r w:rsidR="009B3626">
        <w:rPr>
          <w:rFonts w:ascii="Verdana" w:hAnsi="Verdana"/>
          <w:sz w:val="20"/>
          <w:szCs w:val="20"/>
        </w:rPr>
        <w:t xml:space="preserve">, using </w:t>
      </w:r>
      <w:r w:rsidR="00D05524" w:rsidRPr="00D05524">
        <w:rPr>
          <w:rFonts w:ascii="Verdana" w:hAnsi="Verdana"/>
          <w:b/>
          <w:bCs/>
          <w:sz w:val="20"/>
          <w:szCs w:val="20"/>
        </w:rPr>
        <w:t>two</w:t>
      </w:r>
      <w:r w:rsidR="00D05524">
        <w:rPr>
          <w:rFonts w:ascii="Verdana" w:hAnsi="Verdana"/>
          <w:sz w:val="20"/>
          <w:szCs w:val="20"/>
        </w:rPr>
        <w:t xml:space="preserve"> </w:t>
      </w:r>
      <w:r w:rsidR="009B3626" w:rsidRPr="009E7308">
        <w:rPr>
          <w:rFonts w:ascii="Verdana" w:hAnsi="Verdana"/>
          <w:b/>
          <w:bCs/>
          <w:sz w:val="20"/>
          <w:szCs w:val="20"/>
        </w:rPr>
        <w:t>detailed</w:t>
      </w:r>
      <w:r w:rsidR="009B3626" w:rsidRPr="009E7308">
        <w:rPr>
          <w:rFonts w:ascii="Verdana" w:hAnsi="Verdana"/>
          <w:sz w:val="20"/>
          <w:szCs w:val="20"/>
        </w:rPr>
        <w:t xml:space="preserve"> </w:t>
      </w:r>
      <w:r w:rsidR="00155C7B" w:rsidRPr="009E7308">
        <w:rPr>
          <w:rFonts w:ascii="Verdana" w:hAnsi="Verdana"/>
          <w:b/>
          <w:bCs/>
          <w:sz w:val="20"/>
          <w:szCs w:val="20"/>
        </w:rPr>
        <w:t>examples</w:t>
      </w:r>
      <w:r w:rsidR="00155C7B" w:rsidRPr="009E7308">
        <w:rPr>
          <w:rFonts w:ascii="Verdana" w:hAnsi="Verdana"/>
          <w:sz w:val="20"/>
          <w:szCs w:val="20"/>
        </w:rPr>
        <w:t xml:space="preserve"> from direct observation.</w:t>
      </w:r>
      <w:r w:rsidR="009B3626" w:rsidRPr="009E7308">
        <w:rPr>
          <w:rFonts w:ascii="Verdana" w:hAnsi="Verdana"/>
          <w:sz w:val="20"/>
          <w:szCs w:val="20"/>
        </w:rPr>
        <w:t xml:space="preserve"> </w:t>
      </w:r>
    </w:p>
    <w:p w14:paraId="316EE5EB" w14:textId="20805474" w:rsidR="00D05524" w:rsidRPr="00D05524" w:rsidRDefault="00D05524" w:rsidP="009678E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Pr="009E7308">
        <w:rPr>
          <w:rFonts w:ascii="Verdana" w:hAnsi="Verdana"/>
          <w:color w:val="000000"/>
          <w:sz w:val="20"/>
          <w:szCs w:val="20"/>
        </w:rPr>
        <w:t xml:space="preserve">Compare the child to the norms for children this age, </w:t>
      </w:r>
      <w:r w:rsidRPr="0000168C">
        <w:rPr>
          <w:rFonts w:ascii="Verdana" w:hAnsi="Verdana"/>
          <w:color w:val="000000"/>
          <w:sz w:val="20"/>
          <w:szCs w:val="20"/>
        </w:rPr>
        <w:t xml:space="preserve">using </w:t>
      </w:r>
      <w:r w:rsidRPr="00D05524">
        <w:rPr>
          <w:rFonts w:ascii="Verdana" w:hAnsi="Verdana"/>
          <w:b/>
          <w:bCs/>
          <w:color w:val="000000"/>
          <w:sz w:val="20"/>
          <w:szCs w:val="20"/>
        </w:rPr>
        <w:t>two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9E7308">
        <w:rPr>
          <w:rFonts w:ascii="Verdana" w:hAnsi="Verdana"/>
          <w:b/>
          <w:bCs/>
          <w:color w:val="000000"/>
          <w:sz w:val="20"/>
          <w:szCs w:val="20"/>
        </w:rPr>
        <w:t>direct quotes from the textbook</w:t>
      </w:r>
      <w:r w:rsidRPr="009E7308">
        <w:rPr>
          <w:rFonts w:ascii="Verdana" w:hAnsi="Verdana"/>
          <w:color w:val="000000"/>
          <w:sz w:val="20"/>
          <w:szCs w:val="20"/>
        </w:rPr>
        <w:t xml:space="preserve"> with in-text citations. </w:t>
      </w:r>
    </w:p>
    <w:p w14:paraId="624877BB" w14:textId="50446AB0" w:rsidR="00D05524" w:rsidRDefault="006C14F6" w:rsidP="009678EA">
      <w:pPr>
        <w:rPr>
          <w:rFonts w:ascii="Verdana" w:hAnsi="Verdana"/>
          <w:sz w:val="20"/>
          <w:szCs w:val="20"/>
        </w:rPr>
      </w:pPr>
      <w:r w:rsidRPr="009E7308">
        <w:rPr>
          <w:rFonts w:ascii="Verdana" w:hAnsi="Verdana"/>
          <w:sz w:val="20"/>
          <w:szCs w:val="20"/>
        </w:rPr>
        <w:t>Sp</w:t>
      </w:r>
      <w:r w:rsidR="00273917" w:rsidRPr="009E7308">
        <w:rPr>
          <w:rFonts w:ascii="Verdana" w:hAnsi="Verdana"/>
          <w:sz w:val="20"/>
          <w:szCs w:val="20"/>
        </w:rPr>
        <w:t xml:space="preserve">ecifically describe the child’s </w:t>
      </w:r>
      <w:r w:rsidR="009B3626" w:rsidRPr="009E7308">
        <w:rPr>
          <w:rFonts w:ascii="Verdana" w:hAnsi="Verdana"/>
          <w:color w:val="FF0000"/>
          <w:sz w:val="20"/>
          <w:szCs w:val="20"/>
        </w:rPr>
        <w:t xml:space="preserve">current </w:t>
      </w:r>
      <w:r w:rsidR="00074DB3" w:rsidRPr="009E7308">
        <w:rPr>
          <w:rFonts w:ascii="Verdana" w:hAnsi="Verdana"/>
          <w:sz w:val="20"/>
          <w:szCs w:val="20"/>
        </w:rPr>
        <w:t xml:space="preserve">large (gross) </w:t>
      </w:r>
      <w:r w:rsidR="00623DFA" w:rsidRPr="009E7308">
        <w:rPr>
          <w:rFonts w:ascii="Verdana" w:hAnsi="Verdana"/>
          <w:sz w:val="20"/>
          <w:szCs w:val="20"/>
        </w:rPr>
        <w:t>motor skills</w:t>
      </w:r>
      <w:r w:rsidR="00155C7B" w:rsidRPr="009E7308">
        <w:rPr>
          <w:rFonts w:ascii="Verdana" w:hAnsi="Verdana"/>
          <w:sz w:val="20"/>
          <w:szCs w:val="20"/>
        </w:rPr>
        <w:t>,</w:t>
      </w:r>
      <w:r w:rsidR="009B3626" w:rsidRPr="009E7308">
        <w:rPr>
          <w:rFonts w:ascii="Verdana" w:hAnsi="Verdana"/>
          <w:sz w:val="20"/>
          <w:szCs w:val="20"/>
        </w:rPr>
        <w:t xml:space="preserve"> using</w:t>
      </w:r>
      <w:r w:rsidR="00155C7B" w:rsidRPr="009E7308">
        <w:rPr>
          <w:rFonts w:ascii="Verdana" w:hAnsi="Verdana"/>
          <w:sz w:val="20"/>
          <w:szCs w:val="20"/>
        </w:rPr>
        <w:t xml:space="preserve"> </w:t>
      </w:r>
      <w:r w:rsidR="00D05524" w:rsidRPr="00D05524">
        <w:rPr>
          <w:rFonts w:ascii="Verdana" w:hAnsi="Verdana"/>
          <w:b/>
          <w:bCs/>
          <w:color w:val="000000"/>
          <w:sz w:val="20"/>
          <w:szCs w:val="20"/>
        </w:rPr>
        <w:t>two</w:t>
      </w:r>
      <w:r w:rsidR="00D05524" w:rsidRPr="009E7308">
        <w:rPr>
          <w:rFonts w:ascii="Verdana" w:hAnsi="Verdana"/>
          <w:b/>
          <w:bCs/>
          <w:sz w:val="20"/>
          <w:szCs w:val="20"/>
        </w:rPr>
        <w:t xml:space="preserve"> </w:t>
      </w:r>
      <w:r w:rsidR="009B3626" w:rsidRPr="009E7308">
        <w:rPr>
          <w:rFonts w:ascii="Verdana" w:hAnsi="Verdana"/>
          <w:b/>
          <w:bCs/>
          <w:sz w:val="20"/>
          <w:szCs w:val="20"/>
        </w:rPr>
        <w:t xml:space="preserve">detailed </w:t>
      </w:r>
      <w:r w:rsidR="00155C7B" w:rsidRPr="009E7308">
        <w:rPr>
          <w:rFonts w:ascii="Verdana" w:hAnsi="Verdana"/>
          <w:b/>
          <w:bCs/>
          <w:sz w:val="20"/>
          <w:szCs w:val="20"/>
        </w:rPr>
        <w:t>examples</w:t>
      </w:r>
      <w:r w:rsidR="00155C7B" w:rsidRPr="009E7308">
        <w:rPr>
          <w:rFonts w:ascii="Verdana" w:hAnsi="Verdana"/>
          <w:sz w:val="20"/>
          <w:szCs w:val="20"/>
        </w:rPr>
        <w:t xml:space="preserve"> from direct observation.</w:t>
      </w:r>
      <w:r w:rsidR="009B3626" w:rsidRPr="009E7308">
        <w:rPr>
          <w:rFonts w:ascii="Verdana" w:hAnsi="Verdana"/>
          <w:sz w:val="20"/>
          <w:szCs w:val="20"/>
        </w:rPr>
        <w:t xml:space="preserve"> </w:t>
      </w:r>
    </w:p>
    <w:p w14:paraId="33060C75" w14:textId="690A70C4" w:rsidR="00074DB3" w:rsidRDefault="00D05524" w:rsidP="009678EA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*</w:t>
      </w:r>
      <w:r w:rsidR="009B3626" w:rsidRPr="009E7308">
        <w:rPr>
          <w:rFonts w:ascii="Verdana" w:hAnsi="Verdana"/>
          <w:color w:val="000000"/>
          <w:sz w:val="20"/>
          <w:szCs w:val="20"/>
        </w:rPr>
        <w:t xml:space="preserve">Compare the child to the norms for children this age, </w:t>
      </w:r>
      <w:r w:rsidR="009E7308" w:rsidRPr="0000168C">
        <w:rPr>
          <w:rFonts w:ascii="Verdana" w:hAnsi="Verdana"/>
          <w:color w:val="000000"/>
          <w:sz w:val="20"/>
          <w:szCs w:val="20"/>
        </w:rPr>
        <w:t xml:space="preserve">using </w:t>
      </w:r>
      <w:r w:rsidRPr="00D05524">
        <w:rPr>
          <w:rFonts w:ascii="Verdana" w:hAnsi="Verdana"/>
          <w:b/>
          <w:bCs/>
          <w:color w:val="000000"/>
          <w:sz w:val="20"/>
          <w:szCs w:val="20"/>
        </w:rPr>
        <w:t>two</w:t>
      </w:r>
      <w:r w:rsidRPr="009E730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9E7308" w:rsidRPr="009E7308">
        <w:rPr>
          <w:rFonts w:ascii="Verdana" w:hAnsi="Verdana"/>
          <w:b/>
          <w:bCs/>
          <w:color w:val="000000"/>
          <w:sz w:val="20"/>
          <w:szCs w:val="20"/>
        </w:rPr>
        <w:t>direct quotes from the textbook</w:t>
      </w:r>
      <w:r w:rsidR="009E7308" w:rsidRPr="009E7308">
        <w:rPr>
          <w:rFonts w:ascii="Verdana" w:hAnsi="Verdana"/>
          <w:color w:val="000000"/>
          <w:sz w:val="20"/>
          <w:szCs w:val="20"/>
        </w:rPr>
        <w:t xml:space="preserve"> with in-text citations</w:t>
      </w:r>
      <w:r w:rsidR="009E7308">
        <w:rPr>
          <w:rFonts w:ascii="Verdana" w:hAnsi="Verdana"/>
          <w:color w:val="000000"/>
          <w:sz w:val="20"/>
          <w:szCs w:val="20"/>
        </w:rPr>
        <w:t>.</w:t>
      </w:r>
    </w:p>
    <w:p w14:paraId="0A18A4DF" w14:textId="03E60F84" w:rsidR="00842F1F" w:rsidRDefault="009B3626" w:rsidP="009678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</w:t>
      </w:r>
      <w:r w:rsidR="00842F1F" w:rsidRPr="005F7B0B">
        <w:rPr>
          <w:rFonts w:ascii="Verdana" w:hAnsi="Verdana"/>
          <w:sz w:val="20"/>
          <w:szCs w:val="20"/>
        </w:rPr>
        <w:t xml:space="preserve"> any background about the child's health, nutrition, </w:t>
      </w:r>
      <w:r w:rsidR="002E6A57" w:rsidRPr="005F7B0B">
        <w:rPr>
          <w:rFonts w:ascii="Verdana" w:hAnsi="Verdana"/>
          <w:sz w:val="20"/>
          <w:szCs w:val="20"/>
        </w:rPr>
        <w:t xml:space="preserve">and </w:t>
      </w:r>
      <w:r w:rsidR="00842F1F" w:rsidRPr="005F7B0B">
        <w:rPr>
          <w:rFonts w:ascii="Verdana" w:hAnsi="Verdana"/>
          <w:sz w:val="20"/>
          <w:szCs w:val="20"/>
        </w:rPr>
        <w:t>rest habits</w:t>
      </w:r>
      <w:r w:rsidR="00F164A8" w:rsidRPr="005F7B0B">
        <w:rPr>
          <w:rFonts w:ascii="Verdana" w:hAnsi="Verdana"/>
          <w:sz w:val="20"/>
          <w:szCs w:val="20"/>
        </w:rPr>
        <w:t>.</w:t>
      </w:r>
    </w:p>
    <w:bookmarkEnd w:id="3"/>
    <w:p w14:paraId="00478A25" w14:textId="77777777" w:rsidR="00D05524" w:rsidRPr="005F7B0B" w:rsidRDefault="00D05524" w:rsidP="009678EA">
      <w:pPr>
        <w:rPr>
          <w:rFonts w:ascii="Verdana" w:hAnsi="Verdana"/>
          <w:sz w:val="20"/>
          <w:szCs w:val="20"/>
        </w:rPr>
      </w:pPr>
    </w:p>
    <w:p w14:paraId="7E8B2E73" w14:textId="027ADAF3" w:rsidR="00842F1F" w:rsidRPr="005F7B0B" w:rsidRDefault="00842F1F" w:rsidP="009678EA">
      <w:pPr>
        <w:pStyle w:val="Heading1"/>
        <w:tabs>
          <w:tab w:val="left" w:pos="360"/>
        </w:tabs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>Cognitive</w:t>
      </w:r>
      <w:r w:rsidR="007F627B" w:rsidRPr="005F7B0B">
        <w:rPr>
          <w:rFonts w:ascii="Verdana" w:hAnsi="Verdana"/>
          <w:sz w:val="20"/>
          <w:szCs w:val="20"/>
        </w:rPr>
        <w:t xml:space="preserve"> Development</w:t>
      </w:r>
      <w:r w:rsidR="00F361D1" w:rsidRPr="005F7B0B">
        <w:rPr>
          <w:rFonts w:ascii="Verdana" w:hAnsi="Verdana"/>
          <w:sz w:val="20"/>
          <w:szCs w:val="20"/>
        </w:rPr>
        <w:t xml:space="preserve"> </w:t>
      </w:r>
    </w:p>
    <w:p w14:paraId="3C81F2F4" w14:textId="04BE22E1" w:rsidR="00371084" w:rsidRPr="005F7B0B" w:rsidRDefault="00371084" w:rsidP="009678EA">
      <w:pPr>
        <w:pStyle w:val="BodyTextIndent"/>
        <w:ind w:left="0"/>
        <w:rPr>
          <w:rFonts w:ascii="Verdana" w:hAnsi="Verdana"/>
          <w:sz w:val="20"/>
          <w:szCs w:val="20"/>
        </w:rPr>
      </w:pPr>
      <w:r w:rsidRPr="005F7B0B">
        <w:rPr>
          <w:rFonts w:ascii="Verdana" w:hAnsi="Verdana"/>
          <w:sz w:val="20"/>
          <w:szCs w:val="20"/>
        </w:rPr>
        <w:t xml:space="preserve">Describe </w:t>
      </w:r>
      <w:r w:rsidR="006357CD">
        <w:rPr>
          <w:rFonts w:ascii="Verdana" w:hAnsi="Verdana"/>
          <w:sz w:val="20"/>
          <w:szCs w:val="20"/>
        </w:rPr>
        <w:t xml:space="preserve">the child’s </w:t>
      </w:r>
      <w:r w:rsidR="008002A7" w:rsidRPr="008002A7">
        <w:rPr>
          <w:rFonts w:ascii="Verdana" w:hAnsi="Verdana"/>
          <w:color w:val="FF0000"/>
          <w:sz w:val="20"/>
          <w:szCs w:val="20"/>
        </w:rPr>
        <w:t>current</w:t>
      </w:r>
      <w:r w:rsidR="008002A7">
        <w:rPr>
          <w:rFonts w:ascii="Verdana" w:hAnsi="Verdana"/>
          <w:sz w:val="20"/>
          <w:szCs w:val="20"/>
        </w:rPr>
        <w:t xml:space="preserve"> </w:t>
      </w:r>
      <w:r w:rsidR="006357CD">
        <w:rPr>
          <w:rFonts w:ascii="Verdana" w:hAnsi="Verdana"/>
          <w:sz w:val="20"/>
          <w:szCs w:val="20"/>
        </w:rPr>
        <w:t xml:space="preserve">cognitive development </w:t>
      </w:r>
      <w:r w:rsidRPr="005F7B0B">
        <w:rPr>
          <w:rFonts w:ascii="Verdana" w:hAnsi="Verdana"/>
          <w:sz w:val="20"/>
          <w:szCs w:val="20"/>
        </w:rPr>
        <w:t>from your observations</w:t>
      </w:r>
      <w:r w:rsidR="00717C7B">
        <w:rPr>
          <w:rFonts w:ascii="Verdana" w:hAnsi="Verdana"/>
          <w:sz w:val="20"/>
          <w:szCs w:val="20"/>
        </w:rPr>
        <w:t xml:space="preserve"> and other sources, such as </w:t>
      </w:r>
      <w:r w:rsidRPr="005F7B0B">
        <w:rPr>
          <w:rFonts w:ascii="Verdana" w:hAnsi="Verdana"/>
          <w:sz w:val="20"/>
          <w:szCs w:val="20"/>
        </w:rPr>
        <w:t xml:space="preserve">parents, teachers, grades, etc. </w:t>
      </w:r>
    </w:p>
    <w:p w14:paraId="60525A2C" w14:textId="35BF7B61" w:rsidR="00842F1F" w:rsidRPr="0000168C" w:rsidRDefault="00717C7B" w:rsidP="00717C7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Include</w:t>
      </w:r>
      <w:r w:rsidR="00434D12" w:rsidRPr="005F7B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any observations about the child’s </w:t>
      </w:r>
      <w:r w:rsidR="00466E44" w:rsidRPr="0000168C">
        <w:rPr>
          <w:rFonts w:ascii="Verdana" w:hAnsi="Verdana"/>
          <w:sz w:val="20"/>
          <w:szCs w:val="20"/>
        </w:rPr>
        <w:t>memory, attention, etc</w:t>
      </w:r>
      <w:r w:rsidR="00434D12" w:rsidRPr="0000168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14:paraId="601CFF9D" w14:textId="7D4F0131" w:rsidR="00717C7B" w:rsidRDefault="00717C7B" w:rsidP="009678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</w:t>
      </w:r>
      <w:r w:rsidR="00842F1F" w:rsidRPr="0000168C">
        <w:rPr>
          <w:rFonts w:ascii="Verdana" w:hAnsi="Verdana"/>
          <w:sz w:val="20"/>
          <w:szCs w:val="20"/>
        </w:rPr>
        <w:t xml:space="preserve"> examples of the child's </w:t>
      </w:r>
      <w:r w:rsidR="000041A3" w:rsidRPr="000041A3">
        <w:rPr>
          <w:rFonts w:ascii="Verdana" w:hAnsi="Verdana"/>
          <w:color w:val="FF0000"/>
          <w:sz w:val="20"/>
          <w:szCs w:val="20"/>
        </w:rPr>
        <w:t>current</w:t>
      </w:r>
      <w:r w:rsidR="000041A3">
        <w:rPr>
          <w:rFonts w:ascii="Verdana" w:hAnsi="Verdana"/>
          <w:sz w:val="20"/>
          <w:szCs w:val="20"/>
        </w:rPr>
        <w:t xml:space="preserve"> </w:t>
      </w:r>
      <w:r w:rsidR="00842F1F" w:rsidRPr="0000168C">
        <w:rPr>
          <w:rFonts w:ascii="Verdana" w:hAnsi="Verdana"/>
          <w:sz w:val="20"/>
          <w:szCs w:val="20"/>
        </w:rPr>
        <w:t>language development</w:t>
      </w:r>
      <w:r w:rsidR="00935026" w:rsidRPr="0000168C">
        <w:rPr>
          <w:rFonts w:ascii="Verdana" w:hAnsi="Verdana"/>
          <w:sz w:val="20"/>
          <w:szCs w:val="20"/>
        </w:rPr>
        <w:t xml:space="preserve">.  </w:t>
      </w:r>
      <w:r w:rsidR="00434D12" w:rsidRPr="0000168C">
        <w:rPr>
          <w:rFonts w:ascii="Verdana" w:hAnsi="Verdana"/>
          <w:sz w:val="20"/>
          <w:szCs w:val="20"/>
        </w:rPr>
        <w:t xml:space="preserve">What evidence do you see that indicates the </w:t>
      </w:r>
      <w:r w:rsidR="00F164A8" w:rsidRPr="0000168C">
        <w:rPr>
          <w:rFonts w:ascii="Verdana" w:hAnsi="Verdana"/>
          <w:sz w:val="20"/>
          <w:szCs w:val="20"/>
        </w:rPr>
        <w:t>child u</w:t>
      </w:r>
      <w:r w:rsidR="00842F1F" w:rsidRPr="0000168C">
        <w:rPr>
          <w:rFonts w:ascii="Verdana" w:hAnsi="Verdana"/>
          <w:sz w:val="20"/>
          <w:szCs w:val="20"/>
        </w:rPr>
        <w:t>nderstand</w:t>
      </w:r>
      <w:r w:rsidR="00434D12" w:rsidRPr="0000168C">
        <w:rPr>
          <w:rFonts w:ascii="Verdana" w:hAnsi="Verdana"/>
          <w:sz w:val="20"/>
          <w:szCs w:val="20"/>
        </w:rPr>
        <w:t>s</w:t>
      </w:r>
      <w:r w:rsidR="00842F1F" w:rsidRPr="0000168C">
        <w:rPr>
          <w:rFonts w:ascii="Verdana" w:hAnsi="Verdana"/>
          <w:sz w:val="20"/>
          <w:szCs w:val="20"/>
        </w:rPr>
        <w:t xml:space="preserve"> </w:t>
      </w:r>
      <w:r w:rsidR="00434D12" w:rsidRPr="0000168C">
        <w:rPr>
          <w:rFonts w:ascii="Verdana" w:hAnsi="Verdana"/>
          <w:sz w:val="20"/>
          <w:szCs w:val="20"/>
        </w:rPr>
        <w:t xml:space="preserve">spoken </w:t>
      </w:r>
      <w:r w:rsidR="00842F1F" w:rsidRPr="0000168C">
        <w:rPr>
          <w:rFonts w:ascii="Verdana" w:hAnsi="Verdana"/>
          <w:sz w:val="20"/>
          <w:szCs w:val="20"/>
        </w:rPr>
        <w:t>language?  How does she express herself</w:t>
      </w:r>
      <w:r w:rsidR="00935026" w:rsidRPr="0000168C">
        <w:rPr>
          <w:rFonts w:ascii="Verdana" w:hAnsi="Verdana"/>
          <w:sz w:val="20"/>
          <w:szCs w:val="20"/>
        </w:rPr>
        <w:t xml:space="preserve">?  </w:t>
      </w:r>
    </w:p>
    <w:p w14:paraId="525A3A87" w14:textId="467369C5" w:rsidR="00842F1F" w:rsidRPr="0000168C" w:rsidRDefault="00717C7B" w:rsidP="009678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18547F" w:rsidRPr="0000168C">
        <w:rPr>
          <w:rFonts w:ascii="Verdana" w:hAnsi="Verdana"/>
          <w:sz w:val="20"/>
          <w:szCs w:val="20"/>
        </w:rPr>
        <w:t xml:space="preserve">iscuss the child’s </w:t>
      </w:r>
      <w:r w:rsidR="000041A3" w:rsidRPr="00AA7FD8">
        <w:rPr>
          <w:rFonts w:ascii="Verdana" w:hAnsi="Verdana"/>
          <w:color w:val="FF0000"/>
          <w:sz w:val="20"/>
          <w:szCs w:val="20"/>
        </w:rPr>
        <w:t>current</w:t>
      </w:r>
      <w:r w:rsidR="000041A3" w:rsidRPr="0000168C">
        <w:rPr>
          <w:rFonts w:ascii="Verdana" w:hAnsi="Verdana"/>
          <w:sz w:val="20"/>
          <w:szCs w:val="20"/>
        </w:rPr>
        <w:t xml:space="preserve"> </w:t>
      </w:r>
      <w:r w:rsidR="00466E44" w:rsidRPr="0000168C">
        <w:rPr>
          <w:rFonts w:ascii="Verdana" w:hAnsi="Verdana"/>
          <w:sz w:val="20"/>
          <w:szCs w:val="20"/>
        </w:rPr>
        <w:t>literacy skills (reading, composition, math, technology).</w:t>
      </w:r>
      <w:r w:rsidR="0018547F" w:rsidRPr="0000168C">
        <w:rPr>
          <w:rFonts w:ascii="Verdana" w:hAnsi="Verdana"/>
          <w:sz w:val="20"/>
          <w:szCs w:val="20"/>
        </w:rPr>
        <w:t xml:space="preserve"> </w:t>
      </w:r>
    </w:p>
    <w:p w14:paraId="6A842023" w14:textId="6C41B1EB" w:rsidR="00631BD5" w:rsidRPr="0000168C" w:rsidRDefault="00631BD5" w:rsidP="009678EA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>*</w:t>
      </w:r>
      <w:r w:rsidRPr="0000168C">
        <w:rPr>
          <w:rFonts w:ascii="Verdana" w:hAnsi="Verdana"/>
          <w:color w:val="000000"/>
          <w:sz w:val="20"/>
          <w:szCs w:val="20"/>
        </w:rPr>
        <w:t xml:space="preserve">Compare the child to the norms for children this age, </w:t>
      </w:r>
      <w:bookmarkStart w:id="4" w:name="_Hlk77158100"/>
      <w:r w:rsidRPr="0000168C">
        <w:rPr>
          <w:rFonts w:ascii="Verdana" w:hAnsi="Verdana"/>
          <w:color w:val="000000"/>
          <w:sz w:val="20"/>
          <w:szCs w:val="20"/>
        </w:rPr>
        <w:t xml:space="preserve">using </w:t>
      </w:r>
      <w:r w:rsidR="00D05524" w:rsidRPr="00D05524">
        <w:rPr>
          <w:rFonts w:ascii="Verdana" w:hAnsi="Verdana"/>
          <w:b/>
          <w:bCs/>
          <w:color w:val="000000"/>
          <w:sz w:val="20"/>
          <w:szCs w:val="20"/>
        </w:rPr>
        <w:t>two</w:t>
      </w:r>
      <w:r w:rsidR="00D05524" w:rsidRPr="009E7308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9E7308" w:rsidRPr="009E7308">
        <w:rPr>
          <w:rFonts w:ascii="Verdana" w:hAnsi="Verdana"/>
          <w:b/>
          <w:bCs/>
          <w:color w:val="000000"/>
          <w:sz w:val="20"/>
          <w:szCs w:val="20"/>
        </w:rPr>
        <w:t xml:space="preserve">direct quotes from the </w:t>
      </w:r>
      <w:r w:rsidRPr="009E7308">
        <w:rPr>
          <w:rFonts w:ascii="Verdana" w:hAnsi="Verdana"/>
          <w:b/>
          <w:bCs/>
          <w:color w:val="000000"/>
          <w:sz w:val="20"/>
          <w:szCs w:val="20"/>
        </w:rPr>
        <w:t>text</w:t>
      </w:r>
      <w:r w:rsidR="009E7308" w:rsidRPr="009E7308">
        <w:rPr>
          <w:rFonts w:ascii="Verdana" w:hAnsi="Verdana"/>
          <w:b/>
          <w:bCs/>
          <w:color w:val="000000"/>
          <w:sz w:val="20"/>
          <w:szCs w:val="20"/>
        </w:rPr>
        <w:t>book</w:t>
      </w:r>
      <w:r w:rsidR="009E7308" w:rsidRPr="009E7308">
        <w:rPr>
          <w:rFonts w:ascii="Verdana" w:hAnsi="Verdana"/>
          <w:color w:val="000000"/>
          <w:sz w:val="20"/>
          <w:szCs w:val="20"/>
        </w:rPr>
        <w:t xml:space="preserve"> with in-text</w:t>
      </w:r>
      <w:r w:rsidRPr="009E7308">
        <w:rPr>
          <w:rFonts w:ascii="Verdana" w:hAnsi="Verdana"/>
          <w:color w:val="000000"/>
          <w:sz w:val="20"/>
          <w:szCs w:val="20"/>
        </w:rPr>
        <w:t xml:space="preserve"> citations</w:t>
      </w:r>
      <w:bookmarkEnd w:id="4"/>
      <w:r w:rsidR="009F6094" w:rsidRPr="009E7308">
        <w:rPr>
          <w:rFonts w:ascii="Verdana" w:hAnsi="Verdana"/>
          <w:sz w:val="20"/>
          <w:szCs w:val="20"/>
        </w:rPr>
        <w:t>.</w:t>
      </w:r>
    </w:p>
    <w:p w14:paraId="69D1C969" w14:textId="77777777" w:rsidR="00842F1F" w:rsidRPr="0000168C" w:rsidRDefault="00842F1F" w:rsidP="006820BE">
      <w:pPr>
        <w:ind w:left="360"/>
        <w:rPr>
          <w:rFonts w:ascii="Verdana" w:hAnsi="Verdana"/>
          <w:sz w:val="20"/>
          <w:szCs w:val="20"/>
        </w:rPr>
      </w:pPr>
    </w:p>
    <w:p w14:paraId="3028B429" w14:textId="3D6D352B" w:rsidR="00842F1F" w:rsidRPr="006357CD" w:rsidRDefault="00842F1F" w:rsidP="009678EA">
      <w:pPr>
        <w:pStyle w:val="Heading3"/>
        <w:tabs>
          <w:tab w:val="left" w:pos="360"/>
        </w:tabs>
        <w:rPr>
          <w:rFonts w:ascii="Verdana" w:hAnsi="Verdana"/>
          <w:sz w:val="20"/>
          <w:szCs w:val="20"/>
          <w:u w:val="none"/>
        </w:rPr>
      </w:pPr>
      <w:r w:rsidRPr="006357CD">
        <w:rPr>
          <w:rFonts w:ascii="Verdana" w:hAnsi="Verdana"/>
          <w:sz w:val="20"/>
          <w:szCs w:val="20"/>
          <w:u w:val="none"/>
        </w:rPr>
        <w:t>Soci</w:t>
      </w:r>
      <w:r w:rsidR="0027548D" w:rsidRPr="006357CD">
        <w:rPr>
          <w:rFonts w:ascii="Verdana" w:hAnsi="Verdana"/>
          <w:sz w:val="20"/>
          <w:szCs w:val="20"/>
          <w:u w:val="none"/>
        </w:rPr>
        <w:t>al and E</w:t>
      </w:r>
      <w:r w:rsidRPr="006357CD">
        <w:rPr>
          <w:rFonts w:ascii="Verdana" w:hAnsi="Verdana"/>
          <w:sz w:val="20"/>
          <w:szCs w:val="20"/>
          <w:u w:val="none"/>
        </w:rPr>
        <w:t>motional</w:t>
      </w:r>
      <w:r w:rsidR="007F627B" w:rsidRPr="006357CD">
        <w:rPr>
          <w:rFonts w:ascii="Verdana" w:hAnsi="Verdana"/>
          <w:sz w:val="20"/>
          <w:szCs w:val="20"/>
          <w:u w:val="none"/>
        </w:rPr>
        <w:t xml:space="preserve"> Development</w:t>
      </w:r>
      <w:r w:rsidR="00F361D1" w:rsidRPr="006357CD">
        <w:rPr>
          <w:rFonts w:ascii="Verdana" w:hAnsi="Verdana"/>
          <w:sz w:val="20"/>
          <w:szCs w:val="20"/>
          <w:u w:val="none"/>
        </w:rPr>
        <w:t xml:space="preserve"> </w:t>
      </w:r>
    </w:p>
    <w:p w14:paraId="24945BC4" w14:textId="63E725DC" w:rsidR="00CA3D57" w:rsidRPr="0000168C" w:rsidRDefault="00CA3D57" w:rsidP="009678EA">
      <w:pPr>
        <w:pStyle w:val="BodyTextIndent"/>
        <w:ind w:left="0"/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t xml:space="preserve">Describe </w:t>
      </w:r>
      <w:r w:rsidR="006C5E26" w:rsidRPr="0000168C">
        <w:rPr>
          <w:rFonts w:ascii="Verdana" w:hAnsi="Verdana"/>
          <w:sz w:val="20"/>
          <w:szCs w:val="20"/>
        </w:rPr>
        <w:t xml:space="preserve">the child’s </w:t>
      </w:r>
      <w:r w:rsidR="008002A7" w:rsidRPr="008002A7">
        <w:rPr>
          <w:rFonts w:ascii="Verdana" w:hAnsi="Verdana"/>
          <w:color w:val="FF0000"/>
          <w:sz w:val="20"/>
          <w:szCs w:val="20"/>
        </w:rPr>
        <w:t xml:space="preserve">current </w:t>
      </w:r>
      <w:r w:rsidR="006C5E26" w:rsidRPr="0000168C">
        <w:rPr>
          <w:rFonts w:ascii="Verdana" w:hAnsi="Verdana"/>
          <w:sz w:val="20"/>
          <w:szCs w:val="20"/>
        </w:rPr>
        <w:t xml:space="preserve">social </w:t>
      </w:r>
      <w:r w:rsidR="006357CD">
        <w:rPr>
          <w:rFonts w:ascii="Verdana" w:hAnsi="Verdana"/>
          <w:sz w:val="20"/>
          <w:szCs w:val="20"/>
        </w:rPr>
        <w:t xml:space="preserve">development in terms of interactions with </w:t>
      </w:r>
      <w:r w:rsidR="00842F1F" w:rsidRPr="0000168C">
        <w:rPr>
          <w:rFonts w:ascii="Verdana" w:hAnsi="Verdana"/>
          <w:sz w:val="20"/>
          <w:szCs w:val="20"/>
        </w:rPr>
        <w:t>other children, fa</w:t>
      </w:r>
      <w:r w:rsidRPr="0000168C">
        <w:rPr>
          <w:rFonts w:ascii="Verdana" w:hAnsi="Verdana"/>
          <w:sz w:val="20"/>
          <w:szCs w:val="20"/>
        </w:rPr>
        <w:t xml:space="preserve">mily, relatives, siblings, classmates, etc. </w:t>
      </w:r>
      <w:r w:rsidR="006357CD">
        <w:rPr>
          <w:rFonts w:ascii="Verdana" w:hAnsi="Verdana"/>
          <w:sz w:val="20"/>
          <w:szCs w:val="20"/>
        </w:rPr>
        <w:t xml:space="preserve">For example, include observations of </w:t>
      </w:r>
      <w:r w:rsidRPr="0000168C">
        <w:rPr>
          <w:rFonts w:ascii="Verdana" w:hAnsi="Verdana"/>
          <w:sz w:val="20"/>
          <w:szCs w:val="20"/>
        </w:rPr>
        <w:t>sharing, solving problems, playing and</w:t>
      </w:r>
      <w:r w:rsidR="006357CD">
        <w:rPr>
          <w:rFonts w:ascii="Verdana" w:hAnsi="Verdana"/>
          <w:sz w:val="20"/>
          <w:szCs w:val="20"/>
        </w:rPr>
        <w:t>/or</w:t>
      </w:r>
      <w:r w:rsidRPr="0000168C">
        <w:rPr>
          <w:rFonts w:ascii="Verdana" w:hAnsi="Verdana"/>
          <w:sz w:val="20"/>
          <w:szCs w:val="20"/>
        </w:rPr>
        <w:t xml:space="preserve"> working cooperatively.</w:t>
      </w:r>
    </w:p>
    <w:p w14:paraId="6A9143FE" w14:textId="6DB78023" w:rsidR="00842F1F" w:rsidRDefault="006357CD" w:rsidP="009678EA">
      <w:pPr>
        <w:pStyle w:val="BodyTextInden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Describe the child’s </w:t>
      </w:r>
      <w:r w:rsidR="000041A3" w:rsidRPr="000041A3">
        <w:rPr>
          <w:rFonts w:ascii="Verdana" w:hAnsi="Verdana"/>
          <w:color w:val="FF0000"/>
          <w:sz w:val="20"/>
          <w:szCs w:val="20"/>
        </w:rPr>
        <w:t>current</w:t>
      </w:r>
      <w:r w:rsidR="000041A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emotional development from your </w:t>
      </w:r>
      <w:r w:rsidR="00CA3D57" w:rsidRPr="0000168C">
        <w:rPr>
          <w:rFonts w:ascii="Verdana" w:hAnsi="Verdana"/>
          <w:sz w:val="20"/>
          <w:szCs w:val="20"/>
        </w:rPr>
        <w:t>observations</w:t>
      </w:r>
      <w:r>
        <w:rPr>
          <w:rFonts w:ascii="Verdana" w:hAnsi="Verdana"/>
          <w:sz w:val="20"/>
          <w:szCs w:val="20"/>
        </w:rPr>
        <w:t>. For example, include observations</w:t>
      </w:r>
      <w:r w:rsidR="00CA3D57" w:rsidRPr="0000168C">
        <w:rPr>
          <w:rFonts w:ascii="Verdana" w:hAnsi="Verdana"/>
          <w:sz w:val="20"/>
          <w:szCs w:val="20"/>
        </w:rPr>
        <w:t xml:space="preserve"> that might indicate </w:t>
      </w:r>
      <w:r>
        <w:rPr>
          <w:rFonts w:ascii="Verdana" w:hAnsi="Verdana"/>
          <w:sz w:val="20"/>
          <w:szCs w:val="20"/>
        </w:rPr>
        <w:t xml:space="preserve">temperament, attachment, </w:t>
      </w:r>
      <w:r w:rsidR="00CA3D57" w:rsidRPr="0000168C">
        <w:rPr>
          <w:rFonts w:ascii="Verdana" w:hAnsi="Verdana"/>
          <w:sz w:val="20"/>
          <w:szCs w:val="20"/>
        </w:rPr>
        <w:t>happ</w:t>
      </w:r>
      <w:r>
        <w:rPr>
          <w:rFonts w:ascii="Verdana" w:hAnsi="Verdana"/>
          <w:sz w:val="20"/>
          <w:szCs w:val="20"/>
        </w:rPr>
        <w:t>iness</w:t>
      </w:r>
      <w:r w:rsidR="00CA3D57" w:rsidRPr="0000168C">
        <w:rPr>
          <w:rFonts w:ascii="Verdana" w:hAnsi="Verdana"/>
          <w:sz w:val="20"/>
          <w:szCs w:val="20"/>
        </w:rPr>
        <w:t>,</w:t>
      </w:r>
      <w:r w:rsidR="00842F1F" w:rsidRPr="000016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self-concept, self-esteem, </w:t>
      </w:r>
      <w:r w:rsidR="00842F1F" w:rsidRPr="0000168C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>curity</w:t>
      </w:r>
      <w:r w:rsidR="00CA3D57" w:rsidRPr="0000168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and/or </w:t>
      </w:r>
      <w:r w:rsidR="00CA3D57" w:rsidRPr="0000168C">
        <w:rPr>
          <w:rFonts w:ascii="Verdana" w:hAnsi="Verdana"/>
          <w:sz w:val="20"/>
          <w:szCs w:val="20"/>
        </w:rPr>
        <w:t>stress.</w:t>
      </w:r>
    </w:p>
    <w:p w14:paraId="1E4450DE" w14:textId="5664C45F" w:rsidR="00631BD5" w:rsidRPr="0000168C" w:rsidRDefault="00631BD5" w:rsidP="009678EA">
      <w:pPr>
        <w:rPr>
          <w:rFonts w:ascii="Verdana" w:hAnsi="Verdana"/>
          <w:sz w:val="20"/>
          <w:szCs w:val="20"/>
        </w:rPr>
      </w:pPr>
      <w:r w:rsidRPr="0000168C">
        <w:rPr>
          <w:rFonts w:ascii="Verdana" w:hAnsi="Verdana"/>
          <w:sz w:val="20"/>
          <w:szCs w:val="20"/>
        </w:rPr>
        <w:lastRenderedPageBreak/>
        <w:t>*</w:t>
      </w:r>
      <w:r w:rsidRPr="0000168C">
        <w:rPr>
          <w:rFonts w:ascii="Verdana" w:hAnsi="Verdana"/>
          <w:color w:val="000000"/>
          <w:sz w:val="20"/>
          <w:szCs w:val="20"/>
        </w:rPr>
        <w:t xml:space="preserve">Compare the child to the norms for children this age, </w:t>
      </w:r>
      <w:r w:rsidR="009E7308" w:rsidRPr="0000168C">
        <w:rPr>
          <w:rFonts w:ascii="Verdana" w:hAnsi="Verdana"/>
          <w:color w:val="000000"/>
          <w:sz w:val="20"/>
          <w:szCs w:val="20"/>
        </w:rPr>
        <w:t xml:space="preserve">using </w:t>
      </w:r>
      <w:r w:rsidR="000041A3" w:rsidRPr="000041A3">
        <w:rPr>
          <w:rFonts w:ascii="Verdana" w:hAnsi="Verdana"/>
          <w:b/>
          <w:bCs/>
          <w:color w:val="000000"/>
          <w:sz w:val="20"/>
          <w:szCs w:val="20"/>
        </w:rPr>
        <w:t xml:space="preserve">two </w:t>
      </w:r>
      <w:r w:rsidR="009E7308" w:rsidRPr="009E7308">
        <w:rPr>
          <w:rFonts w:ascii="Verdana" w:hAnsi="Verdana"/>
          <w:b/>
          <w:bCs/>
          <w:color w:val="000000"/>
          <w:sz w:val="20"/>
          <w:szCs w:val="20"/>
        </w:rPr>
        <w:t>direct quotes from the textbook</w:t>
      </w:r>
      <w:r w:rsidR="009E7308" w:rsidRPr="009E7308">
        <w:rPr>
          <w:rFonts w:ascii="Verdana" w:hAnsi="Verdana"/>
          <w:color w:val="000000"/>
          <w:sz w:val="20"/>
          <w:szCs w:val="20"/>
        </w:rPr>
        <w:t xml:space="preserve"> with in-text citations</w:t>
      </w:r>
      <w:r w:rsidR="009F6094" w:rsidRPr="0000168C">
        <w:rPr>
          <w:rFonts w:ascii="Verdana" w:hAnsi="Verdana"/>
          <w:sz w:val="20"/>
          <w:szCs w:val="20"/>
        </w:rPr>
        <w:t>.</w:t>
      </w:r>
    </w:p>
    <w:p w14:paraId="135B10A8" w14:textId="77777777" w:rsidR="00842F1F" w:rsidRPr="0000168C" w:rsidRDefault="00842F1F" w:rsidP="009678EA">
      <w:pPr>
        <w:rPr>
          <w:rFonts w:ascii="Verdana" w:hAnsi="Verdana"/>
          <w:sz w:val="20"/>
          <w:szCs w:val="20"/>
        </w:rPr>
      </w:pPr>
    </w:p>
    <w:p w14:paraId="279AC317" w14:textId="28FF5C27" w:rsidR="00842F1F" w:rsidRDefault="00842F1F" w:rsidP="009678EA">
      <w:pPr>
        <w:pStyle w:val="Heading3"/>
        <w:rPr>
          <w:rFonts w:ascii="Verdana" w:hAnsi="Verdana"/>
          <w:sz w:val="20"/>
          <w:szCs w:val="20"/>
          <w:u w:val="none"/>
        </w:rPr>
      </w:pPr>
      <w:r w:rsidRPr="009E7308">
        <w:rPr>
          <w:rFonts w:ascii="Verdana" w:hAnsi="Verdana"/>
          <w:sz w:val="20"/>
          <w:szCs w:val="20"/>
          <w:u w:val="none"/>
        </w:rPr>
        <w:t>Summary</w:t>
      </w:r>
      <w:r w:rsidR="00F361D1" w:rsidRPr="009E7308">
        <w:rPr>
          <w:rFonts w:ascii="Verdana" w:hAnsi="Verdana"/>
          <w:sz w:val="20"/>
          <w:szCs w:val="20"/>
          <w:u w:val="none"/>
        </w:rPr>
        <w:t xml:space="preserve"> </w:t>
      </w:r>
      <w:r w:rsidR="009E7308">
        <w:rPr>
          <w:rFonts w:ascii="Verdana" w:hAnsi="Verdana"/>
          <w:sz w:val="20"/>
          <w:szCs w:val="20"/>
          <w:u w:val="none"/>
        </w:rPr>
        <w:t>Part I</w:t>
      </w:r>
    </w:p>
    <w:p w14:paraId="1E834D2C" w14:textId="353B2E4D" w:rsidR="006357CD" w:rsidRDefault="009E7308" w:rsidP="009E7308">
      <w:pPr>
        <w:rPr>
          <w:rFonts w:ascii="Verdana" w:hAnsi="Verdana"/>
          <w:sz w:val="20"/>
          <w:szCs w:val="20"/>
        </w:rPr>
      </w:pPr>
      <w:r w:rsidRPr="009E7308">
        <w:rPr>
          <w:rFonts w:ascii="Verdana" w:hAnsi="Verdana"/>
          <w:sz w:val="20"/>
          <w:szCs w:val="20"/>
        </w:rPr>
        <w:t xml:space="preserve">Describe the multiple contexts that may affect </w:t>
      </w:r>
      <w:r w:rsidR="008002A7" w:rsidRPr="008002A7">
        <w:rPr>
          <w:rFonts w:ascii="Verdana" w:hAnsi="Verdana"/>
          <w:sz w:val="20"/>
          <w:szCs w:val="20"/>
        </w:rPr>
        <w:t>your case study</w:t>
      </w:r>
      <w:r w:rsidRPr="008002A7">
        <w:rPr>
          <w:rFonts w:ascii="Verdana" w:hAnsi="Verdana"/>
          <w:sz w:val="20"/>
          <w:szCs w:val="20"/>
        </w:rPr>
        <w:t xml:space="preserve"> child’s development</w:t>
      </w:r>
      <w:r>
        <w:rPr>
          <w:rFonts w:ascii="Verdana" w:hAnsi="Verdana"/>
          <w:sz w:val="20"/>
          <w:szCs w:val="20"/>
        </w:rPr>
        <w:t xml:space="preserve">. Address each of the following: </w:t>
      </w:r>
      <w:r w:rsidRPr="009E7308">
        <w:rPr>
          <w:rFonts w:ascii="Verdana" w:hAnsi="Verdana"/>
          <w:b/>
          <w:bCs/>
          <w:sz w:val="20"/>
          <w:szCs w:val="20"/>
        </w:rPr>
        <w:t>family</w:t>
      </w:r>
      <w:r w:rsidRPr="009E7308">
        <w:rPr>
          <w:rFonts w:ascii="Verdana" w:hAnsi="Verdana"/>
          <w:sz w:val="20"/>
          <w:szCs w:val="20"/>
        </w:rPr>
        <w:t xml:space="preserve">, </w:t>
      </w:r>
      <w:r w:rsidRPr="009E7308">
        <w:rPr>
          <w:rFonts w:ascii="Verdana" w:hAnsi="Verdana"/>
          <w:b/>
          <w:bCs/>
          <w:sz w:val="20"/>
          <w:szCs w:val="20"/>
        </w:rPr>
        <w:t>culture</w:t>
      </w:r>
      <w:r w:rsidRPr="009E7308">
        <w:rPr>
          <w:rFonts w:ascii="Verdana" w:hAnsi="Verdana"/>
          <w:sz w:val="20"/>
          <w:szCs w:val="20"/>
        </w:rPr>
        <w:t xml:space="preserve">, </w:t>
      </w:r>
      <w:r w:rsidRPr="009E7308">
        <w:rPr>
          <w:rFonts w:ascii="Verdana" w:hAnsi="Verdana"/>
          <w:b/>
          <w:bCs/>
          <w:sz w:val="20"/>
          <w:szCs w:val="20"/>
        </w:rPr>
        <w:t>language</w:t>
      </w:r>
      <w:r w:rsidRPr="009E7308">
        <w:rPr>
          <w:rFonts w:ascii="Verdana" w:hAnsi="Verdana"/>
          <w:sz w:val="20"/>
          <w:szCs w:val="20"/>
        </w:rPr>
        <w:t xml:space="preserve">, </w:t>
      </w:r>
      <w:r w:rsidRPr="009E7308">
        <w:rPr>
          <w:rFonts w:ascii="Verdana" w:hAnsi="Verdana"/>
          <w:b/>
          <w:bCs/>
          <w:sz w:val="20"/>
          <w:szCs w:val="20"/>
        </w:rPr>
        <w:t>community</w:t>
      </w:r>
      <w:r w:rsidRPr="009E7308">
        <w:rPr>
          <w:rFonts w:ascii="Verdana" w:hAnsi="Verdana"/>
          <w:sz w:val="20"/>
          <w:szCs w:val="20"/>
        </w:rPr>
        <w:t xml:space="preserve">, </w:t>
      </w:r>
      <w:r w:rsidRPr="009E7308">
        <w:rPr>
          <w:rFonts w:ascii="Verdana" w:hAnsi="Verdana"/>
          <w:b/>
          <w:bCs/>
          <w:sz w:val="20"/>
          <w:szCs w:val="20"/>
        </w:rPr>
        <w:t>educational</w:t>
      </w:r>
      <w:r w:rsidRPr="009E7308">
        <w:rPr>
          <w:rFonts w:ascii="Verdana" w:hAnsi="Verdana"/>
          <w:sz w:val="20"/>
          <w:szCs w:val="20"/>
        </w:rPr>
        <w:t xml:space="preserve"> </w:t>
      </w:r>
      <w:r w:rsidRPr="009E7308">
        <w:rPr>
          <w:rFonts w:ascii="Verdana" w:hAnsi="Verdana"/>
          <w:b/>
          <w:bCs/>
          <w:sz w:val="20"/>
          <w:szCs w:val="20"/>
        </w:rPr>
        <w:t>setting</w:t>
      </w:r>
      <w:r w:rsidRPr="009E730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and</w:t>
      </w:r>
      <w:r w:rsidRPr="009E7308">
        <w:rPr>
          <w:rFonts w:ascii="Verdana" w:hAnsi="Verdana"/>
          <w:sz w:val="20"/>
          <w:szCs w:val="20"/>
        </w:rPr>
        <w:t xml:space="preserve"> </w:t>
      </w:r>
      <w:r w:rsidRPr="009E7308">
        <w:rPr>
          <w:rFonts w:ascii="Verdana" w:hAnsi="Verdana"/>
          <w:b/>
          <w:bCs/>
          <w:sz w:val="20"/>
          <w:szCs w:val="20"/>
        </w:rPr>
        <w:t>society</w:t>
      </w:r>
      <w:r>
        <w:rPr>
          <w:rFonts w:ascii="Verdana" w:hAnsi="Verdana"/>
          <w:sz w:val="20"/>
          <w:szCs w:val="20"/>
        </w:rPr>
        <w:t xml:space="preserve">. Explain how each context may impact the </w:t>
      </w:r>
      <w:r w:rsidR="008002A7">
        <w:rPr>
          <w:rFonts w:ascii="Verdana" w:hAnsi="Verdana"/>
          <w:sz w:val="20"/>
          <w:szCs w:val="20"/>
        </w:rPr>
        <w:t xml:space="preserve">case study </w:t>
      </w:r>
      <w:r>
        <w:rPr>
          <w:rFonts w:ascii="Verdana" w:hAnsi="Verdana"/>
          <w:sz w:val="20"/>
          <w:szCs w:val="20"/>
        </w:rPr>
        <w:t xml:space="preserve">child’s learning and development. Opinions are allowed in this section. </w:t>
      </w:r>
    </w:p>
    <w:p w14:paraId="16198A7A" w14:textId="6CE217E0" w:rsidR="009E7308" w:rsidRDefault="009E7308" w:rsidP="009E7308">
      <w:pPr>
        <w:rPr>
          <w:rFonts w:ascii="Verdana" w:hAnsi="Verdana"/>
          <w:sz w:val="20"/>
          <w:szCs w:val="20"/>
        </w:rPr>
      </w:pPr>
    </w:p>
    <w:p w14:paraId="6A5A8BE9" w14:textId="77777777" w:rsidR="009E7308" w:rsidRDefault="009E7308" w:rsidP="009E73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Summary </w:t>
      </w:r>
      <w:r w:rsidRPr="009E7308">
        <w:rPr>
          <w:rFonts w:ascii="Verdana" w:hAnsi="Verdana"/>
          <w:b/>
          <w:bCs/>
          <w:sz w:val="20"/>
          <w:szCs w:val="20"/>
        </w:rPr>
        <w:t>Part II</w:t>
      </w:r>
    </w:p>
    <w:p w14:paraId="70021936" w14:textId="23A44E35" w:rsidR="009E7308" w:rsidRDefault="009E7308" w:rsidP="009E73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Using your observations and</w:t>
      </w:r>
      <w:r w:rsidRPr="009E73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your </w:t>
      </w:r>
      <w:r w:rsidRPr="009E7308">
        <w:rPr>
          <w:rFonts w:ascii="Verdana" w:hAnsi="Verdana"/>
          <w:sz w:val="20"/>
          <w:szCs w:val="20"/>
        </w:rPr>
        <w:t>multidimensional knowledge</w:t>
      </w:r>
      <w:r>
        <w:rPr>
          <w:rFonts w:ascii="Verdana" w:hAnsi="Verdana"/>
          <w:sz w:val="20"/>
          <w:szCs w:val="20"/>
        </w:rPr>
        <w:t>,</w:t>
      </w:r>
      <w:r w:rsidRPr="009E73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describe</w:t>
      </w:r>
      <w:r w:rsidRPr="009E7308">
        <w:rPr>
          <w:rFonts w:ascii="Verdana" w:hAnsi="Verdana"/>
          <w:sz w:val="20"/>
          <w:szCs w:val="20"/>
        </w:rPr>
        <w:t xml:space="preserve"> </w:t>
      </w:r>
      <w:r w:rsidR="008002A7">
        <w:rPr>
          <w:rFonts w:ascii="Verdana" w:hAnsi="Verdana"/>
          <w:sz w:val="20"/>
          <w:szCs w:val="20"/>
        </w:rPr>
        <w:t xml:space="preserve">an </w:t>
      </w:r>
      <w:r>
        <w:rPr>
          <w:rFonts w:ascii="Verdana" w:hAnsi="Verdana"/>
          <w:sz w:val="20"/>
          <w:szCs w:val="20"/>
        </w:rPr>
        <w:t>ideal learning environment</w:t>
      </w:r>
      <w:r w:rsidR="008002A7">
        <w:rPr>
          <w:rFonts w:ascii="Verdana" w:hAnsi="Verdana"/>
          <w:sz w:val="20"/>
          <w:szCs w:val="20"/>
        </w:rPr>
        <w:t xml:space="preserve"> </w:t>
      </w:r>
      <w:r w:rsidR="008002A7" w:rsidRPr="008002A7">
        <w:rPr>
          <w:rFonts w:ascii="Verdana" w:hAnsi="Verdana"/>
          <w:sz w:val="20"/>
          <w:szCs w:val="20"/>
        </w:rPr>
        <w:t>for your case study child</w:t>
      </w:r>
      <w:r w:rsidRPr="008002A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Opinions are allowed in this section. Provide at least one suggestion or </w:t>
      </w:r>
      <w:r w:rsidRPr="009E7308">
        <w:rPr>
          <w:rFonts w:ascii="Verdana" w:hAnsi="Verdana"/>
          <w:sz w:val="20"/>
          <w:szCs w:val="20"/>
        </w:rPr>
        <w:t xml:space="preserve">idea for </w:t>
      </w:r>
      <w:r>
        <w:rPr>
          <w:rFonts w:ascii="Verdana" w:hAnsi="Verdana"/>
          <w:sz w:val="20"/>
          <w:szCs w:val="20"/>
        </w:rPr>
        <w:t xml:space="preserve">each of the following </w:t>
      </w:r>
      <w:r w:rsidRPr="009E7308">
        <w:rPr>
          <w:rFonts w:ascii="Verdana" w:hAnsi="Verdana"/>
          <w:b/>
          <w:bCs/>
          <w:sz w:val="20"/>
          <w:szCs w:val="20"/>
        </w:rPr>
        <w:t xml:space="preserve">three </w:t>
      </w:r>
      <w:r w:rsidRPr="009E7308">
        <w:rPr>
          <w:rFonts w:ascii="Verdana" w:hAnsi="Verdana"/>
          <w:sz w:val="20"/>
          <w:szCs w:val="20"/>
        </w:rPr>
        <w:t>categories</w:t>
      </w:r>
      <w:r>
        <w:rPr>
          <w:rFonts w:ascii="Verdana" w:hAnsi="Verdana"/>
          <w:sz w:val="20"/>
          <w:szCs w:val="20"/>
        </w:rPr>
        <w:t>:</w:t>
      </w:r>
      <w:r w:rsidRPr="009E7308">
        <w:rPr>
          <w:rFonts w:ascii="Verdana" w:hAnsi="Verdana"/>
          <w:sz w:val="20"/>
          <w:szCs w:val="20"/>
        </w:rPr>
        <w:t xml:space="preserve"> </w:t>
      </w:r>
    </w:p>
    <w:p w14:paraId="54161104" w14:textId="77777777" w:rsidR="009E7308" w:rsidRPr="009E7308" w:rsidRDefault="009E7308" w:rsidP="009E7308">
      <w:pPr>
        <w:pStyle w:val="ListParagraph"/>
        <w:numPr>
          <w:ilvl w:val="0"/>
          <w:numId w:val="16"/>
        </w:numPr>
        <w:rPr>
          <w:rFonts w:ascii="Verdana" w:hAnsi="Verdana"/>
          <w:b/>
          <w:i/>
          <w:color w:val="414042"/>
          <w:sz w:val="16"/>
          <w:szCs w:val="16"/>
        </w:rPr>
      </w:pPr>
      <w:r w:rsidRPr="009E7308">
        <w:rPr>
          <w:rFonts w:ascii="Verdana" w:hAnsi="Verdana"/>
          <w:b/>
          <w:bCs/>
          <w:sz w:val="20"/>
          <w:szCs w:val="20"/>
        </w:rPr>
        <w:t>safe and healthy</w:t>
      </w:r>
    </w:p>
    <w:p w14:paraId="0E9E57B9" w14:textId="77777777" w:rsidR="009E7308" w:rsidRPr="009E7308" w:rsidRDefault="009E7308" w:rsidP="009E7308">
      <w:pPr>
        <w:pStyle w:val="ListParagraph"/>
        <w:numPr>
          <w:ilvl w:val="0"/>
          <w:numId w:val="16"/>
        </w:numPr>
        <w:rPr>
          <w:rFonts w:ascii="Verdana" w:hAnsi="Verdana"/>
          <w:b/>
          <w:i/>
          <w:color w:val="414042"/>
          <w:sz w:val="16"/>
          <w:szCs w:val="16"/>
        </w:rPr>
      </w:pPr>
      <w:r w:rsidRPr="009E7308">
        <w:rPr>
          <w:rFonts w:ascii="Verdana" w:hAnsi="Verdana"/>
          <w:b/>
          <w:bCs/>
          <w:sz w:val="20"/>
          <w:szCs w:val="20"/>
        </w:rPr>
        <w:t>respectful, and culturally</w:t>
      </w:r>
      <w:r w:rsidRPr="009E7308">
        <w:rPr>
          <w:rFonts w:ascii="Verdana" w:hAnsi="Verdana"/>
          <w:sz w:val="20"/>
          <w:szCs w:val="20"/>
        </w:rPr>
        <w:t xml:space="preserve"> </w:t>
      </w:r>
      <w:r w:rsidRPr="009E7308">
        <w:rPr>
          <w:rFonts w:ascii="Verdana" w:hAnsi="Verdana"/>
          <w:b/>
          <w:bCs/>
          <w:sz w:val="20"/>
          <w:szCs w:val="20"/>
        </w:rPr>
        <w:t>and linguistically responsive</w:t>
      </w:r>
    </w:p>
    <w:p w14:paraId="38BAD700" w14:textId="2BB6EA8A" w:rsidR="009E7308" w:rsidRPr="009E7308" w:rsidRDefault="009E7308" w:rsidP="009E7308">
      <w:pPr>
        <w:pStyle w:val="ListParagraph"/>
        <w:numPr>
          <w:ilvl w:val="0"/>
          <w:numId w:val="16"/>
        </w:numPr>
        <w:rPr>
          <w:rFonts w:ascii="Verdana" w:hAnsi="Verdana"/>
          <w:b/>
          <w:i/>
          <w:color w:val="414042"/>
          <w:sz w:val="16"/>
          <w:szCs w:val="16"/>
        </w:rPr>
      </w:pPr>
      <w:r w:rsidRPr="009E7308">
        <w:rPr>
          <w:rFonts w:ascii="Verdana" w:hAnsi="Verdana"/>
          <w:b/>
          <w:bCs/>
          <w:sz w:val="20"/>
          <w:szCs w:val="20"/>
        </w:rPr>
        <w:t>supportive and challenging</w:t>
      </w:r>
    </w:p>
    <w:sectPr w:rsidR="009E7308" w:rsidRPr="009E7308" w:rsidSect="008424CD">
      <w:headerReference w:type="even" r:id="rId13"/>
      <w:headerReference w:type="default" r:id="rId14"/>
      <w:footerReference w:type="first" r:id="rId15"/>
      <w:type w:val="continuous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234D7" w14:textId="77777777" w:rsidR="00924505" w:rsidRDefault="00924505">
      <w:r>
        <w:separator/>
      </w:r>
    </w:p>
  </w:endnote>
  <w:endnote w:type="continuationSeparator" w:id="0">
    <w:p w14:paraId="672C8787" w14:textId="77777777" w:rsidR="00924505" w:rsidRDefault="0092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BA00" w14:textId="0679F496" w:rsidR="009E7308" w:rsidRPr="009E7308" w:rsidRDefault="009E7308" w:rsidP="009E7308">
    <w:pPr>
      <w:pStyle w:val="Footer"/>
      <w:jc w:val="right"/>
      <w:rPr>
        <w:rFonts w:ascii="Verdana" w:hAnsi="Verdana"/>
        <w:sz w:val="16"/>
        <w:szCs w:val="16"/>
      </w:rPr>
    </w:pPr>
    <w:r w:rsidRPr="009E7308">
      <w:rPr>
        <w:rFonts w:ascii="Verdana" w:hAnsi="Verdana"/>
        <w:sz w:val="16"/>
        <w:szCs w:val="16"/>
      </w:rPr>
      <w:t>Revised J</w:t>
    </w:r>
    <w:r w:rsidR="00E92636">
      <w:rPr>
        <w:rFonts w:ascii="Verdana" w:hAnsi="Verdana"/>
        <w:sz w:val="16"/>
        <w:szCs w:val="16"/>
      </w:rPr>
      <w:t>anuary</w:t>
    </w:r>
    <w:r w:rsidRPr="009E7308">
      <w:rPr>
        <w:rFonts w:ascii="Verdana" w:hAnsi="Verdana"/>
        <w:sz w:val="16"/>
        <w:szCs w:val="16"/>
      </w:rPr>
      <w:t xml:space="preserve"> 202</w:t>
    </w:r>
    <w:r w:rsidR="00E92636">
      <w:rPr>
        <w:rFonts w:ascii="Verdana" w:hAnsi="Verdan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CA75" w14:textId="77777777" w:rsidR="00924505" w:rsidRDefault="00924505">
      <w:r>
        <w:separator/>
      </w:r>
    </w:p>
  </w:footnote>
  <w:footnote w:type="continuationSeparator" w:id="0">
    <w:p w14:paraId="04475AD5" w14:textId="77777777" w:rsidR="00924505" w:rsidRDefault="0092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A49D2" w14:textId="77777777" w:rsidR="00842F1F" w:rsidRDefault="00842F1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EB75B" w14:textId="77777777" w:rsidR="00842F1F" w:rsidRDefault="00842F1F">
    <w:pPr>
      <w:pStyle w:val="Header"/>
      <w:ind w:right="360"/>
    </w:pPr>
  </w:p>
  <w:p w14:paraId="3A9D157F" w14:textId="77777777" w:rsidR="00842F1F" w:rsidRDefault="00842F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6145" w14:textId="77777777" w:rsidR="00842F1F" w:rsidRDefault="00842F1F">
    <w:pPr>
      <w:pStyle w:val="Header"/>
      <w:framePr w:wrap="around" w:vAnchor="text" w:hAnchor="margin" w:xAlign="right" w:y="1"/>
      <w:rPr>
        <w:rStyle w:val="PageNumber"/>
      </w:rPr>
    </w:pPr>
  </w:p>
  <w:p w14:paraId="4E3B832F" w14:textId="1D03B333" w:rsidR="00842F1F" w:rsidRDefault="00842F1F" w:rsidP="00D058EE">
    <w:pPr>
      <w:pStyle w:val="Footer"/>
      <w:ind w:right="36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TECA 1354</w:t>
    </w:r>
    <w:r w:rsidR="0073689B">
      <w:rPr>
        <w:rFonts w:ascii="Arial Narrow" w:hAnsi="Arial Narrow"/>
        <w:sz w:val="22"/>
        <w:szCs w:val="22"/>
      </w:rPr>
      <w:t xml:space="preserve"> </w:t>
    </w:r>
    <w:r w:rsidR="00D058EE">
      <w:rPr>
        <w:rFonts w:ascii="Arial Narrow" w:hAnsi="Arial Narrow"/>
        <w:sz w:val="22"/>
        <w:szCs w:val="22"/>
      </w:rPr>
      <w:t xml:space="preserve">CASE STUDY                                                                                                                                              </w:t>
    </w:r>
    <w:r>
      <w:rPr>
        <w:rStyle w:val="PageNumber"/>
        <w:rFonts w:ascii="Arial Narrow" w:hAnsi="Arial Narrow"/>
        <w:sz w:val="22"/>
        <w:szCs w:val="22"/>
      </w:rPr>
      <w:fldChar w:fldCharType="begin"/>
    </w:r>
    <w:r>
      <w:rPr>
        <w:rStyle w:val="PageNumber"/>
        <w:rFonts w:ascii="Arial Narrow" w:hAnsi="Arial Narrow"/>
        <w:sz w:val="22"/>
        <w:szCs w:val="22"/>
      </w:rPr>
      <w:instrText xml:space="preserve"> PAGE </w:instrText>
    </w:r>
    <w:r>
      <w:rPr>
        <w:rStyle w:val="PageNumber"/>
        <w:rFonts w:ascii="Arial Narrow" w:hAnsi="Arial Narrow"/>
        <w:sz w:val="22"/>
        <w:szCs w:val="22"/>
      </w:rPr>
      <w:fldChar w:fldCharType="separate"/>
    </w:r>
    <w:r w:rsidR="00CA5EF5">
      <w:rPr>
        <w:rStyle w:val="PageNumber"/>
        <w:rFonts w:ascii="Arial Narrow" w:hAnsi="Arial Narrow"/>
        <w:noProof/>
        <w:sz w:val="22"/>
        <w:szCs w:val="22"/>
      </w:rPr>
      <w:t>6</w:t>
    </w:r>
    <w:r>
      <w:rPr>
        <w:rStyle w:val="PageNumber"/>
        <w:rFonts w:ascii="Arial Narrow" w:hAnsi="Arial Narrow"/>
        <w:sz w:val="22"/>
        <w:szCs w:val="22"/>
      </w:rPr>
      <w:fldChar w:fldCharType="end"/>
    </w:r>
  </w:p>
  <w:p w14:paraId="5C248A39" w14:textId="77777777" w:rsidR="00842F1F" w:rsidRDefault="00842F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1C3448"/>
    <w:multiLevelType w:val="hybridMultilevel"/>
    <w:tmpl w:val="B73AD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C373B"/>
    <w:multiLevelType w:val="hybridMultilevel"/>
    <w:tmpl w:val="39C0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3C"/>
    <w:multiLevelType w:val="hybridMultilevel"/>
    <w:tmpl w:val="82D6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342"/>
    <w:multiLevelType w:val="hybridMultilevel"/>
    <w:tmpl w:val="897A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7943"/>
    <w:multiLevelType w:val="hybridMultilevel"/>
    <w:tmpl w:val="8B66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035E"/>
    <w:multiLevelType w:val="hybridMultilevel"/>
    <w:tmpl w:val="56D24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3BE"/>
    <w:multiLevelType w:val="hybridMultilevel"/>
    <w:tmpl w:val="AC247F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433699B"/>
    <w:multiLevelType w:val="hybridMultilevel"/>
    <w:tmpl w:val="C87E2CB6"/>
    <w:lvl w:ilvl="0" w:tplc="A31277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D0D34"/>
    <w:multiLevelType w:val="hybridMultilevel"/>
    <w:tmpl w:val="009828A2"/>
    <w:lvl w:ilvl="0" w:tplc="C598D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6CA2"/>
    <w:multiLevelType w:val="hybridMultilevel"/>
    <w:tmpl w:val="4D727A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954AD"/>
    <w:multiLevelType w:val="hybridMultilevel"/>
    <w:tmpl w:val="5C58F8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B1379"/>
    <w:multiLevelType w:val="multilevel"/>
    <w:tmpl w:val="8BC21D06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584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30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02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74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6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8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904" w:hanging="720"/>
      </w:pPr>
    </w:lvl>
  </w:abstractNum>
  <w:abstractNum w:abstractNumId="13" w15:restartNumberingAfterBreak="0">
    <w:nsid w:val="75132A78"/>
    <w:multiLevelType w:val="hybridMultilevel"/>
    <w:tmpl w:val="F83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C1259"/>
    <w:multiLevelType w:val="hybridMultilevel"/>
    <w:tmpl w:val="09A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0szQxMDCyMLc0NjJU0lEKTi0uzszPAykwrAUAL+HI2ywAAAA="/>
  </w:docVars>
  <w:rsids>
    <w:rsidRoot w:val="00842F1F"/>
    <w:rsid w:val="00000317"/>
    <w:rsid w:val="0000168C"/>
    <w:rsid w:val="00001F39"/>
    <w:rsid w:val="00002A7B"/>
    <w:rsid w:val="000041A3"/>
    <w:rsid w:val="00005131"/>
    <w:rsid w:val="00005655"/>
    <w:rsid w:val="00015758"/>
    <w:rsid w:val="00016ACA"/>
    <w:rsid w:val="00016B05"/>
    <w:rsid w:val="00030331"/>
    <w:rsid w:val="00031ACF"/>
    <w:rsid w:val="00035E0A"/>
    <w:rsid w:val="0003654D"/>
    <w:rsid w:val="00042F9A"/>
    <w:rsid w:val="000560BB"/>
    <w:rsid w:val="00065E16"/>
    <w:rsid w:val="000678E8"/>
    <w:rsid w:val="00070041"/>
    <w:rsid w:val="00072C24"/>
    <w:rsid w:val="00074678"/>
    <w:rsid w:val="00074AB9"/>
    <w:rsid w:val="00074DB3"/>
    <w:rsid w:val="000757FD"/>
    <w:rsid w:val="00077F72"/>
    <w:rsid w:val="0008112A"/>
    <w:rsid w:val="0008331C"/>
    <w:rsid w:val="000B0832"/>
    <w:rsid w:val="000C43B8"/>
    <w:rsid w:val="000C52B7"/>
    <w:rsid w:val="000D1748"/>
    <w:rsid w:val="000E09BC"/>
    <w:rsid w:val="000E1E24"/>
    <w:rsid w:val="000E3C83"/>
    <w:rsid w:val="000E7595"/>
    <w:rsid w:val="000E7CBF"/>
    <w:rsid w:val="000F14BF"/>
    <w:rsid w:val="001008F1"/>
    <w:rsid w:val="0011012E"/>
    <w:rsid w:val="001125C1"/>
    <w:rsid w:val="00132098"/>
    <w:rsid w:val="00134A8C"/>
    <w:rsid w:val="001359BB"/>
    <w:rsid w:val="00137B64"/>
    <w:rsid w:val="00140695"/>
    <w:rsid w:val="001439B3"/>
    <w:rsid w:val="001520CD"/>
    <w:rsid w:val="00155C7B"/>
    <w:rsid w:val="00166C96"/>
    <w:rsid w:val="001769FA"/>
    <w:rsid w:val="00180402"/>
    <w:rsid w:val="00182589"/>
    <w:rsid w:val="0018547F"/>
    <w:rsid w:val="00186113"/>
    <w:rsid w:val="00193AEF"/>
    <w:rsid w:val="001A3EC7"/>
    <w:rsid w:val="001C0C26"/>
    <w:rsid w:val="001D2DF6"/>
    <w:rsid w:val="001E2B41"/>
    <w:rsid w:val="00200591"/>
    <w:rsid w:val="00203BA9"/>
    <w:rsid w:val="0020450B"/>
    <w:rsid w:val="002045F1"/>
    <w:rsid w:val="00210CBC"/>
    <w:rsid w:val="00233690"/>
    <w:rsid w:val="0024218A"/>
    <w:rsid w:val="002452BA"/>
    <w:rsid w:val="00246591"/>
    <w:rsid w:val="00253640"/>
    <w:rsid w:val="00254ECE"/>
    <w:rsid w:val="00263959"/>
    <w:rsid w:val="002703C9"/>
    <w:rsid w:val="00271A0B"/>
    <w:rsid w:val="00271B3A"/>
    <w:rsid w:val="00273917"/>
    <w:rsid w:val="0027548D"/>
    <w:rsid w:val="00285B41"/>
    <w:rsid w:val="00291765"/>
    <w:rsid w:val="00294E27"/>
    <w:rsid w:val="002A357D"/>
    <w:rsid w:val="002A5F00"/>
    <w:rsid w:val="002B19F5"/>
    <w:rsid w:val="002B422F"/>
    <w:rsid w:val="002B540A"/>
    <w:rsid w:val="002C11E8"/>
    <w:rsid w:val="002C588E"/>
    <w:rsid w:val="002D0BA9"/>
    <w:rsid w:val="002D51B0"/>
    <w:rsid w:val="002D5758"/>
    <w:rsid w:val="002D7A84"/>
    <w:rsid w:val="002E4CF8"/>
    <w:rsid w:val="002E6A57"/>
    <w:rsid w:val="002F13A3"/>
    <w:rsid w:val="002F3F23"/>
    <w:rsid w:val="0030282D"/>
    <w:rsid w:val="00304BD0"/>
    <w:rsid w:val="00307482"/>
    <w:rsid w:val="0032254D"/>
    <w:rsid w:val="00322E6B"/>
    <w:rsid w:val="00331E4D"/>
    <w:rsid w:val="003325E4"/>
    <w:rsid w:val="00345CA9"/>
    <w:rsid w:val="0035234F"/>
    <w:rsid w:val="00363E53"/>
    <w:rsid w:val="00371084"/>
    <w:rsid w:val="00374558"/>
    <w:rsid w:val="00383B2F"/>
    <w:rsid w:val="003A2BDC"/>
    <w:rsid w:val="003B23BD"/>
    <w:rsid w:val="003B24F7"/>
    <w:rsid w:val="003B70EF"/>
    <w:rsid w:val="003C10E1"/>
    <w:rsid w:val="003C1C4F"/>
    <w:rsid w:val="003C3576"/>
    <w:rsid w:val="003D0B94"/>
    <w:rsid w:val="003E031C"/>
    <w:rsid w:val="003E0FEA"/>
    <w:rsid w:val="003E11F4"/>
    <w:rsid w:val="00400413"/>
    <w:rsid w:val="00414C21"/>
    <w:rsid w:val="00425939"/>
    <w:rsid w:val="00434D12"/>
    <w:rsid w:val="0044206E"/>
    <w:rsid w:val="004461BD"/>
    <w:rsid w:val="00452FCE"/>
    <w:rsid w:val="00466E44"/>
    <w:rsid w:val="00482E0D"/>
    <w:rsid w:val="00492B43"/>
    <w:rsid w:val="00492C36"/>
    <w:rsid w:val="00495041"/>
    <w:rsid w:val="00497416"/>
    <w:rsid w:val="004A05D6"/>
    <w:rsid w:val="004B1DD2"/>
    <w:rsid w:val="004C41BD"/>
    <w:rsid w:val="004C49DF"/>
    <w:rsid w:val="004C5610"/>
    <w:rsid w:val="004C5E76"/>
    <w:rsid w:val="004C5F3C"/>
    <w:rsid w:val="004D31BD"/>
    <w:rsid w:val="004D5A1A"/>
    <w:rsid w:val="004E17D0"/>
    <w:rsid w:val="004E229E"/>
    <w:rsid w:val="004E4C5B"/>
    <w:rsid w:val="004E7D4A"/>
    <w:rsid w:val="004E7DEE"/>
    <w:rsid w:val="004F01DE"/>
    <w:rsid w:val="004F1524"/>
    <w:rsid w:val="004F659D"/>
    <w:rsid w:val="004F7B16"/>
    <w:rsid w:val="005000B2"/>
    <w:rsid w:val="00516A7F"/>
    <w:rsid w:val="00532EF7"/>
    <w:rsid w:val="00537564"/>
    <w:rsid w:val="00540CA0"/>
    <w:rsid w:val="0054407C"/>
    <w:rsid w:val="005554C1"/>
    <w:rsid w:val="005558EE"/>
    <w:rsid w:val="005575DA"/>
    <w:rsid w:val="00562355"/>
    <w:rsid w:val="00571FE1"/>
    <w:rsid w:val="00575580"/>
    <w:rsid w:val="005837E8"/>
    <w:rsid w:val="00586E7A"/>
    <w:rsid w:val="00587231"/>
    <w:rsid w:val="00591EFE"/>
    <w:rsid w:val="005A09BD"/>
    <w:rsid w:val="005A4799"/>
    <w:rsid w:val="005B1084"/>
    <w:rsid w:val="005C2777"/>
    <w:rsid w:val="005D6545"/>
    <w:rsid w:val="005E7DF1"/>
    <w:rsid w:val="005F2C0E"/>
    <w:rsid w:val="005F7B0B"/>
    <w:rsid w:val="00610339"/>
    <w:rsid w:val="0061058B"/>
    <w:rsid w:val="00613376"/>
    <w:rsid w:val="00623DFA"/>
    <w:rsid w:val="00631BD5"/>
    <w:rsid w:val="006357CD"/>
    <w:rsid w:val="006540AA"/>
    <w:rsid w:val="00657422"/>
    <w:rsid w:val="00677B46"/>
    <w:rsid w:val="006804CF"/>
    <w:rsid w:val="00681907"/>
    <w:rsid w:val="006820BE"/>
    <w:rsid w:val="006830C3"/>
    <w:rsid w:val="00686743"/>
    <w:rsid w:val="00686C4E"/>
    <w:rsid w:val="00693685"/>
    <w:rsid w:val="006B0426"/>
    <w:rsid w:val="006B4F5B"/>
    <w:rsid w:val="006C14F6"/>
    <w:rsid w:val="006C5444"/>
    <w:rsid w:val="006C5E26"/>
    <w:rsid w:val="006CBCBD"/>
    <w:rsid w:val="006D0F91"/>
    <w:rsid w:val="006D5D42"/>
    <w:rsid w:val="006D7ED7"/>
    <w:rsid w:val="007147CA"/>
    <w:rsid w:val="007169DA"/>
    <w:rsid w:val="00717897"/>
    <w:rsid w:val="00717C7B"/>
    <w:rsid w:val="00734EE3"/>
    <w:rsid w:val="0073689B"/>
    <w:rsid w:val="007438A8"/>
    <w:rsid w:val="0075418F"/>
    <w:rsid w:val="007634F3"/>
    <w:rsid w:val="00764038"/>
    <w:rsid w:val="00772165"/>
    <w:rsid w:val="00777B4C"/>
    <w:rsid w:val="0078067A"/>
    <w:rsid w:val="007852C8"/>
    <w:rsid w:val="0079753D"/>
    <w:rsid w:val="007A0195"/>
    <w:rsid w:val="007A0300"/>
    <w:rsid w:val="007A6C5A"/>
    <w:rsid w:val="007B1ED8"/>
    <w:rsid w:val="007B4E22"/>
    <w:rsid w:val="007B58CF"/>
    <w:rsid w:val="007D1F24"/>
    <w:rsid w:val="007E69AF"/>
    <w:rsid w:val="007F52B0"/>
    <w:rsid w:val="007F627B"/>
    <w:rsid w:val="008002A7"/>
    <w:rsid w:val="00803085"/>
    <w:rsid w:val="00806134"/>
    <w:rsid w:val="008104A0"/>
    <w:rsid w:val="00811EC1"/>
    <w:rsid w:val="00831772"/>
    <w:rsid w:val="0083372F"/>
    <w:rsid w:val="008424CD"/>
    <w:rsid w:val="00842F1F"/>
    <w:rsid w:val="00854A2B"/>
    <w:rsid w:val="008704FA"/>
    <w:rsid w:val="00871323"/>
    <w:rsid w:val="008765A4"/>
    <w:rsid w:val="008811E3"/>
    <w:rsid w:val="008855F7"/>
    <w:rsid w:val="008A63AA"/>
    <w:rsid w:val="008B32B7"/>
    <w:rsid w:val="008B52F5"/>
    <w:rsid w:val="008B67CA"/>
    <w:rsid w:val="008C225F"/>
    <w:rsid w:val="008C435A"/>
    <w:rsid w:val="008C73A0"/>
    <w:rsid w:val="008C7FF2"/>
    <w:rsid w:val="008D0D50"/>
    <w:rsid w:val="008D72E9"/>
    <w:rsid w:val="009030A7"/>
    <w:rsid w:val="00904BDC"/>
    <w:rsid w:val="00922B4F"/>
    <w:rsid w:val="00924505"/>
    <w:rsid w:val="00925C5F"/>
    <w:rsid w:val="00935026"/>
    <w:rsid w:val="00943F92"/>
    <w:rsid w:val="009508F0"/>
    <w:rsid w:val="009521BF"/>
    <w:rsid w:val="00954383"/>
    <w:rsid w:val="009546FB"/>
    <w:rsid w:val="009678EA"/>
    <w:rsid w:val="00972ABA"/>
    <w:rsid w:val="00983783"/>
    <w:rsid w:val="0098702F"/>
    <w:rsid w:val="009946F6"/>
    <w:rsid w:val="00995E5A"/>
    <w:rsid w:val="009B3626"/>
    <w:rsid w:val="009B57C4"/>
    <w:rsid w:val="009C28CB"/>
    <w:rsid w:val="009C64BE"/>
    <w:rsid w:val="009D0F37"/>
    <w:rsid w:val="009E7308"/>
    <w:rsid w:val="009E7895"/>
    <w:rsid w:val="009F6094"/>
    <w:rsid w:val="009F6C9A"/>
    <w:rsid w:val="00A1379E"/>
    <w:rsid w:val="00A25F23"/>
    <w:rsid w:val="00A27001"/>
    <w:rsid w:val="00A35FF8"/>
    <w:rsid w:val="00A40EE5"/>
    <w:rsid w:val="00A44A62"/>
    <w:rsid w:val="00A45852"/>
    <w:rsid w:val="00A45A3A"/>
    <w:rsid w:val="00A503E7"/>
    <w:rsid w:val="00A510AB"/>
    <w:rsid w:val="00A55B40"/>
    <w:rsid w:val="00A74073"/>
    <w:rsid w:val="00A74542"/>
    <w:rsid w:val="00A74F00"/>
    <w:rsid w:val="00A87B43"/>
    <w:rsid w:val="00A94D41"/>
    <w:rsid w:val="00AA1F6B"/>
    <w:rsid w:val="00AA1FFB"/>
    <w:rsid w:val="00AB3CEC"/>
    <w:rsid w:val="00AB3F10"/>
    <w:rsid w:val="00AB6F0A"/>
    <w:rsid w:val="00AC0B2D"/>
    <w:rsid w:val="00AC3D99"/>
    <w:rsid w:val="00AC41DB"/>
    <w:rsid w:val="00AE21EC"/>
    <w:rsid w:val="00AF0B60"/>
    <w:rsid w:val="00B00E61"/>
    <w:rsid w:val="00B05835"/>
    <w:rsid w:val="00B174CF"/>
    <w:rsid w:val="00B355C0"/>
    <w:rsid w:val="00B3582B"/>
    <w:rsid w:val="00B3595B"/>
    <w:rsid w:val="00B41017"/>
    <w:rsid w:val="00B61590"/>
    <w:rsid w:val="00B623D1"/>
    <w:rsid w:val="00B666D7"/>
    <w:rsid w:val="00B7466F"/>
    <w:rsid w:val="00B759B1"/>
    <w:rsid w:val="00B80C7E"/>
    <w:rsid w:val="00B83422"/>
    <w:rsid w:val="00B97623"/>
    <w:rsid w:val="00B976E9"/>
    <w:rsid w:val="00BD1084"/>
    <w:rsid w:val="00BD2594"/>
    <w:rsid w:val="00BD2819"/>
    <w:rsid w:val="00BE0A6A"/>
    <w:rsid w:val="00BE10AE"/>
    <w:rsid w:val="00BF2FA8"/>
    <w:rsid w:val="00C13000"/>
    <w:rsid w:val="00C42F6D"/>
    <w:rsid w:val="00C4491D"/>
    <w:rsid w:val="00C45603"/>
    <w:rsid w:val="00C514DC"/>
    <w:rsid w:val="00C515EA"/>
    <w:rsid w:val="00C551D5"/>
    <w:rsid w:val="00C565C6"/>
    <w:rsid w:val="00C5758B"/>
    <w:rsid w:val="00C77D6B"/>
    <w:rsid w:val="00CA3D57"/>
    <w:rsid w:val="00CA4005"/>
    <w:rsid w:val="00CA5EF5"/>
    <w:rsid w:val="00CA6A1B"/>
    <w:rsid w:val="00CB0351"/>
    <w:rsid w:val="00CB2797"/>
    <w:rsid w:val="00CC6037"/>
    <w:rsid w:val="00CC6928"/>
    <w:rsid w:val="00CE1871"/>
    <w:rsid w:val="00CE31FC"/>
    <w:rsid w:val="00CE5592"/>
    <w:rsid w:val="00CF25B5"/>
    <w:rsid w:val="00CF45C4"/>
    <w:rsid w:val="00CF672A"/>
    <w:rsid w:val="00CF71DD"/>
    <w:rsid w:val="00D026A5"/>
    <w:rsid w:val="00D03FE5"/>
    <w:rsid w:val="00D05524"/>
    <w:rsid w:val="00D058EE"/>
    <w:rsid w:val="00D07959"/>
    <w:rsid w:val="00D1591C"/>
    <w:rsid w:val="00D17BE3"/>
    <w:rsid w:val="00D22BC5"/>
    <w:rsid w:val="00D23BAC"/>
    <w:rsid w:val="00D2596F"/>
    <w:rsid w:val="00D27DBD"/>
    <w:rsid w:val="00D32F0B"/>
    <w:rsid w:val="00D362E5"/>
    <w:rsid w:val="00D53938"/>
    <w:rsid w:val="00D56F95"/>
    <w:rsid w:val="00D579A6"/>
    <w:rsid w:val="00D60B45"/>
    <w:rsid w:val="00D6722D"/>
    <w:rsid w:val="00D72FAB"/>
    <w:rsid w:val="00D739A0"/>
    <w:rsid w:val="00D844C5"/>
    <w:rsid w:val="00D94945"/>
    <w:rsid w:val="00D97D4D"/>
    <w:rsid w:val="00DA4F85"/>
    <w:rsid w:val="00DC0F3F"/>
    <w:rsid w:val="00DC2091"/>
    <w:rsid w:val="00DC2924"/>
    <w:rsid w:val="00DC2B67"/>
    <w:rsid w:val="00DC3C31"/>
    <w:rsid w:val="00DE3626"/>
    <w:rsid w:val="00DE585A"/>
    <w:rsid w:val="00DF1BDB"/>
    <w:rsid w:val="00DF4334"/>
    <w:rsid w:val="00DF7250"/>
    <w:rsid w:val="00E01721"/>
    <w:rsid w:val="00E0451C"/>
    <w:rsid w:val="00E06135"/>
    <w:rsid w:val="00E07926"/>
    <w:rsid w:val="00E157CA"/>
    <w:rsid w:val="00E16D12"/>
    <w:rsid w:val="00E235CC"/>
    <w:rsid w:val="00E23979"/>
    <w:rsid w:val="00E242A3"/>
    <w:rsid w:val="00E30AFA"/>
    <w:rsid w:val="00E364A4"/>
    <w:rsid w:val="00E6323D"/>
    <w:rsid w:val="00E74F2E"/>
    <w:rsid w:val="00E757AD"/>
    <w:rsid w:val="00E77F9C"/>
    <w:rsid w:val="00E82E9C"/>
    <w:rsid w:val="00E85F24"/>
    <w:rsid w:val="00E917A1"/>
    <w:rsid w:val="00E92636"/>
    <w:rsid w:val="00E97B3E"/>
    <w:rsid w:val="00EC1466"/>
    <w:rsid w:val="00EC3013"/>
    <w:rsid w:val="00ED129D"/>
    <w:rsid w:val="00EE193F"/>
    <w:rsid w:val="00EE3DA5"/>
    <w:rsid w:val="00F03A0F"/>
    <w:rsid w:val="00F05B75"/>
    <w:rsid w:val="00F120AE"/>
    <w:rsid w:val="00F164A8"/>
    <w:rsid w:val="00F25788"/>
    <w:rsid w:val="00F361D1"/>
    <w:rsid w:val="00F43196"/>
    <w:rsid w:val="00F47DDE"/>
    <w:rsid w:val="00F50E00"/>
    <w:rsid w:val="00F53942"/>
    <w:rsid w:val="00F55C61"/>
    <w:rsid w:val="00F62268"/>
    <w:rsid w:val="00F67583"/>
    <w:rsid w:val="00F71164"/>
    <w:rsid w:val="00F74534"/>
    <w:rsid w:val="00F90548"/>
    <w:rsid w:val="00F90D34"/>
    <w:rsid w:val="00F91590"/>
    <w:rsid w:val="00F93732"/>
    <w:rsid w:val="00F9681C"/>
    <w:rsid w:val="00F96E0A"/>
    <w:rsid w:val="00FA30F0"/>
    <w:rsid w:val="00FA3439"/>
    <w:rsid w:val="00FA5680"/>
    <w:rsid w:val="00FA5C66"/>
    <w:rsid w:val="00FA723E"/>
    <w:rsid w:val="00FB02DB"/>
    <w:rsid w:val="00FD0459"/>
    <w:rsid w:val="00FD11BD"/>
    <w:rsid w:val="00FD6203"/>
    <w:rsid w:val="00FE5E4B"/>
    <w:rsid w:val="00FE6CDE"/>
    <w:rsid w:val="00FF0E38"/>
    <w:rsid w:val="00FF268F"/>
    <w:rsid w:val="00FF5510"/>
    <w:rsid w:val="00FF67B7"/>
    <w:rsid w:val="0825E400"/>
    <w:rsid w:val="096D6F5F"/>
    <w:rsid w:val="0ECDE7C9"/>
    <w:rsid w:val="0FF7DC1A"/>
    <w:rsid w:val="1458C9B6"/>
    <w:rsid w:val="1BA70761"/>
    <w:rsid w:val="1E4F03E4"/>
    <w:rsid w:val="1ED33606"/>
    <w:rsid w:val="1FD7CE86"/>
    <w:rsid w:val="213AA45B"/>
    <w:rsid w:val="27E1C8ED"/>
    <w:rsid w:val="2892DB5F"/>
    <w:rsid w:val="3056C085"/>
    <w:rsid w:val="3084C4E7"/>
    <w:rsid w:val="30B8E2C7"/>
    <w:rsid w:val="3337C8C7"/>
    <w:rsid w:val="431153A8"/>
    <w:rsid w:val="47C98885"/>
    <w:rsid w:val="484B0B7F"/>
    <w:rsid w:val="60BE3C08"/>
    <w:rsid w:val="68305047"/>
    <w:rsid w:val="74364722"/>
    <w:rsid w:val="7615DF82"/>
    <w:rsid w:val="7C13A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3959AD"/>
  <w15:chartTrackingRefBased/>
  <w15:docId w15:val="{433E3FB4-92AA-4A6A-BB6C-1857A5E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57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jc w:val="center"/>
    </w:pPr>
    <w:rPr>
      <w:rFonts w:ascii="Arial" w:hAnsi="Arial" w:cs="Arial"/>
      <w:sz w:val="52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sz w:val="22"/>
    </w:rPr>
  </w:style>
  <w:style w:type="character" w:customStyle="1" w:styleId="HeaderChar">
    <w:name w:val="Header Char"/>
    <w:link w:val="Header"/>
    <w:uiPriority w:val="99"/>
    <w:rsid w:val="00035E0A"/>
    <w:rPr>
      <w:sz w:val="24"/>
      <w:szCs w:val="24"/>
    </w:rPr>
  </w:style>
  <w:style w:type="character" w:customStyle="1" w:styleId="BodyText2Char">
    <w:name w:val="Body Text 2 Char"/>
    <w:link w:val="BodyText2"/>
    <w:rsid w:val="00035E0A"/>
    <w:rPr>
      <w:rFonts w:ascii="Arial" w:hAnsi="Arial" w:cs="Arial"/>
      <w:sz w:val="52"/>
      <w:szCs w:val="24"/>
    </w:rPr>
  </w:style>
  <w:style w:type="paragraph" w:styleId="ListParagraph">
    <w:name w:val="List Paragraph"/>
    <w:basedOn w:val="Normal"/>
    <w:uiPriority w:val="1"/>
    <w:qFormat/>
    <w:rsid w:val="008B52F5"/>
    <w:pPr>
      <w:autoSpaceDE w:val="0"/>
      <w:autoSpaceDN w:val="0"/>
      <w:adjustRightInd w:val="0"/>
    </w:pPr>
  </w:style>
  <w:style w:type="paragraph" w:customStyle="1" w:styleId="Default">
    <w:name w:val="Default"/>
    <w:rsid w:val="007169D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rsid w:val="007169DA"/>
    <w:rPr>
      <w:color w:val="954F72"/>
      <w:u w:val="single"/>
    </w:rPr>
  </w:style>
  <w:style w:type="character" w:styleId="Emphasis">
    <w:name w:val="Emphasis"/>
    <w:uiPriority w:val="20"/>
    <w:qFormat/>
    <w:rsid w:val="00F9681C"/>
    <w:rPr>
      <w:i/>
      <w:iCs/>
    </w:rPr>
  </w:style>
  <w:style w:type="character" w:styleId="CommentReference">
    <w:name w:val="annotation reference"/>
    <w:rsid w:val="00E061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6135"/>
  </w:style>
  <w:style w:type="paragraph" w:styleId="CommentSubject">
    <w:name w:val="annotation subject"/>
    <w:basedOn w:val="CommentText"/>
    <w:next w:val="CommentText"/>
    <w:link w:val="CommentSubjectChar"/>
    <w:rsid w:val="00E06135"/>
    <w:rPr>
      <w:b/>
      <w:bCs/>
    </w:rPr>
  </w:style>
  <w:style w:type="character" w:customStyle="1" w:styleId="CommentSubjectChar">
    <w:name w:val="Comment Subject Char"/>
    <w:link w:val="CommentSubject"/>
    <w:rsid w:val="00E06135"/>
    <w:rPr>
      <w:b/>
      <w:bCs/>
    </w:rPr>
  </w:style>
  <w:style w:type="paragraph" w:styleId="BalloonText">
    <w:name w:val="Balloon Text"/>
    <w:basedOn w:val="Normal"/>
    <w:link w:val="BalloonTextChar"/>
    <w:rsid w:val="00E06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613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357C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586FC107C9F4E87014942AF2A7242" ma:contentTypeVersion="11" ma:contentTypeDescription="Create a new document." ma:contentTypeScope="" ma:versionID="ceecb187d3010e106ee307659b563adb">
  <xsd:schema xmlns:xsd="http://www.w3.org/2001/XMLSchema" xmlns:xs="http://www.w3.org/2001/XMLSchema" xmlns:p="http://schemas.microsoft.com/office/2006/metadata/properties" xmlns:ns3="a54fe89c-fdd5-47b5-9611-4ce0f47cd8be" targetNamespace="http://schemas.microsoft.com/office/2006/metadata/properties" ma:root="true" ma:fieldsID="7325760e3a1226c6fe9896d25d9cc35a" ns3:_="">
    <xsd:import namespace="a54fe89c-fdd5-47b5-9611-4ce0f47cd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fe89c-fdd5-47b5-9611-4ce0f47cd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EF7B-6DB2-47DD-94AA-11C012F91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CB5E-5E2E-44C8-B9F4-436098A9D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fe89c-fdd5-47b5-9611-4ce0f47cd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33ECAD-B09C-4E15-A0AD-AF379AC3D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A3333-C278-484F-9A31-FF41B47A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HCCS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saran.winters</dc:creator>
  <cp:keywords/>
  <cp:lastModifiedBy>leslie.comfort</cp:lastModifiedBy>
  <cp:revision>2</cp:revision>
  <cp:lastPrinted>2020-06-07T13:30:00Z</cp:lastPrinted>
  <dcterms:created xsi:type="dcterms:W3CDTF">2022-01-06T21:27:00Z</dcterms:created>
  <dcterms:modified xsi:type="dcterms:W3CDTF">2022-01-06T21:27:00Z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0x0101000C7586FC107C9F4E87014942AF2A7242</vt:lpwstr>
  </property>
</Properties>
</file>